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6140"/>
        <w:gridCol w:w="6804"/>
        <w:gridCol w:w="1843"/>
      </w:tblGrid>
      <w:tr w:rsidR="00A6709A" w:rsidRPr="002E4197" w:rsidTr="008909AD">
        <w:tc>
          <w:tcPr>
            <w:tcW w:w="1368" w:type="dxa"/>
            <w:vMerge w:val="restart"/>
          </w:tcPr>
          <w:p w:rsidR="00A6709A" w:rsidRPr="002E4197" w:rsidRDefault="005B3F02" w:rsidP="008909AD">
            <w:pPr>
              <w:spacing w:before="80" w:after="0"/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561C0502" wp14:editId="0BF90A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223520</wp:posOffset>
                  </wp:positionV>
                  <wp:extent cx="518400" cy="504000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09A" w:rsidRPr="002E4197">
              <w:rPr>
                <w:rFonts w:asciiTheme="minorHAnsi" w:hAnsiTheme="minorHAnsi"/>
                <w:b/>
                <w:i w:val="0"/>
                <w:szCs w:val="22"/>
              </w:rPr>
              <w:t>PPE</w:t>
            </w: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5B3F02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0EE4E134" wp14:editId="7DA042B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133930</wp:posOffset>
                  </wp:positionV>
                  <wp:extent cx="500400" cy="489600"/>
                  <wp:effectExtent l="0" t="0" r="0" b="5715"/>
                  <wp:wrapNone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4" b="26387"/>
                          <a:stretch/>
                        </pic:blipFill>
                        <pic:spPr bwMode="auto">
                          <a:xfrm>
                            <a:off x="0" y="0"/>
                            <a:ext cx="500400" cy="48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A05756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7445DC4E" wp14:editId="37219C77">
                  <wp:simplePos x="0" y="0"/>
                  <wp:positionH relativeFrom="column">
                    <wp:align>center</wp:align>
                  </wp:positionH>
                  <wp:positionV relativeFrom="paragraph">
                    <wp:posOffset>29239</wp:posOffset>
                  </wp:positionV>
                  <wp:extent cx="493200" cy="468000"/>
                  <wp:effectExtent l="0" t="0" r="2540" b="8255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8" b="23464"/>
                          <a:stretch/>
                        </pic:blipFill>
                        <pic:spPr bwMode="auto">
                          <a:xfrm>
                            <a:off x="0" y="0"/>
                            <a:ext cx="493200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5B3F02" w:rsidRDefault="005B3F02" w:rsidP="009E6274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7AB8C619" wp14:editId="1D949FF3">
                  <wp:simplePos x="0" y="0"/>
                  <wp:positionH relativeFrom="column">
                    <wp:align>center</wp:align>
                  </wp:positionH>
                  <wp:positionV relativeFrom="paragraph">
                    <wp:posOffset>81915</wp:posOffset>
                  </wp:positionV>
                  <wp:extent cx="525600" cy="522000"/>
                  <wp:effectExtent l="0" t="0" r="8255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A05756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7C15E1A" wp14:editId="2043C0DF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25400</wp:posOffset>
                  </wp:positionV>
                  <wp:extent cx="536400" cy="53640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5B3F02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7175ED88" wp14:editId="5426627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194945</wp:posOffset>
                  </wp:positionV>
                  <wp:extent cx="547200" cy="770400"/>
                  <wp:effectExtent l="0" t="0" r="5715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A6709A" w:rsidRDefault="00A6709A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  <w:p w:rsidR="005B3F02" w:rsidRDefault="00A05756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  <w:r w:rsidRPr="002E4197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25824" behindDoc="0" locked="0" layoutInCell="1" allowOverlap="1" wp14:anchorId="6827281A" wp14:editId="413A4B8E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25106</wp:posOffset>
                  </wp:positionV>
                  <wp:extent cx="514800" cy="496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3F02" w:rsidRDefault="005B3F02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  <w:p w:rsidR="005B3F02" w:rsidRDefault="005B3F02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  <w:p w:rsidR="005B3F02" w:rsidRDefault="005B3F02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076231C5" wp14:editId="5D1C077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123825</wp:posOffset>
                  </wp:positionV>
                  <wp:extent cx="622800" cy="590400"/>
                  <wp:effectExtent l="0" t="0" r="6350" b="635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3F02" w:rsidRDefault="005B3F02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  <w:p w:rsidR="005B3F02" w:rsidRPr="002E4197" w:rsidRDefault="005B3F02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2944" w:type="dxa"/>
            <w:gridSpan w:val="2"/>
          </w:tcPr>
          <w:p w:rsidR="00A6709A" w:rsidRPr="002E4197" w:rsidRDefault="00A6709A" w:rsidP="00753800">
            <w:pPr>
              <w:spacing w:before="80"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 w:rsidRPr="002E4197">
              <w:rPr>
                <w:rFonts w:asciiTheme="minorHAnsi" w:hAnsiTheme="minorHAnsi"/>
                <w:b/>
                <w:i w:val="0"/>
                <w:szCs w:val="22"/>
              </w:rPr>
              <w:t xml:space="preserve">STEPS FOR SAFE </w:t>
            </w:r>
            <w:r w:rsidR="009D33DC">
              <w:rPr>
                <w:rFonts w:asciiTheme="minorHAnsi" w:hAnsiTheme="minorHAnsi"/>
                <w:b/>
                <w:i w:val="0"/>
                <w:szCs w:val="22"/>
              </w:rPr>
              <w:t>OPERATION</w:t>
            </w:r>
          </w:p>
          <w:p w:rsidR="00A6709A" w:rsidRPr="009348F6" w:rsidRDefault="009348F6" w:rsidP="0083349F">
            <w:pPr>
              <w:tabs>
                <w:tab w:val="left" w:pos="362"/>
              </w:tabs>
              <w:spacing w:before="80" w:after="0"/>
              <w:rPr>
                <w:rFonts w:asciiTheme="minorHAnsi" w:hAnsiTheme="minorHAnsi"/>
                <w:i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4162C292" wp14:editId="04CF2CB7">
                  <wp:simplePos x="0" y="0"/>
                  <wp:positionH relativeFrom="column">
                    <wp:posOffset>7290435</wp:posOffset>
                  </wp:positionH>
                  <wp:positionV relativeFrom="paragraph">
                    <wp:posOffset>5715</wp:posOffset>
                  </wp:positionV>
                  <wp:extent cx="800735" cy="950595"/>
                  <wp:effectExtent l="0" t="0" r="0" b="1905"/>
                  <wp:wrapThrough wrapText="bothSides">
                    <wp:wrapPolygon edited="0">
                      <wp:start x="0" y="0"/>
                      <wp:lineTo x="0" y="21210"/>
                      <wp:lineTo x="21069" y="21210"/>
                      <wp:lineTo x="21069" y="0"/>
                      <wp:lineTo x="0" y="0"/>
                    </wp:wrapPolygon>
                  </wp:wrapThrough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09A" w:rsidRPr="002D19D2">
              <w:rPr>
                <w:rFonts w:asciiTheme="minorHAnsi" w:hAnsiTheme="minorHAnsi"/>
                <w:b/>
                <w:i w:val="0"/>
                <w:color w:val="FF0000"/>
                <w:sz w:val="20"/>
              </w:rPr>
              <w:t xml:space="preserve">PLAN THE </w:t>
            </w:r>
            <w:r w:rsidR="008823C8" w:rsidRPr="002D19D2">
              <w:rPr>
                <w:rFonts w:asciiTheme="minorHAnsi" w:hAnsiTheme="minorHAnsi"/>
                <w:b/>
                <w:i w:val="0"/>
                <w:color w:val="FF0000"/>
                <w:sz w:val="20"/>
              </w:rPr>
              <w:t>JOB</w:t>
            </w:r>
            <w:r w:rsidR="00A6709A" w:rsidRPr="00964F75">
              <w:rPr>
                <w:rFonts w:asciiTheme="minorHAnsi" w:hAnsiTheme="minorHAnsi"/>
                <w:i w:val="0"/>
                <w:sz w:val="20"/>
              </w:rPr>
              <w:t>:</w:t>
            </w:r>
            <w:r w:rsidR="00A6709A" w:rsidRPr="002D19D2">
              <w:rPr>
                <w:rFonts w:asciiTheme="minorHAnsi" w:hAnsiTheme="minorHAnsi"/>
                <w:i w:val="0"/>
                <w:sz w:val="20"/>
              </w:rPr>
              <w:t xml:space="preserve"> </w:t>
            </w:r>
            <w:r w:rsidR="002D19D2" w:rsidRPr="002D19D2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>Inspe</w:t>
            </w:r>
            <w:r w:rsidR="002D19D2" w:rsidRPr="009348F6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>ct site</w:t>
            </w:r>
            <w:r w:rsidR="00F05C8D" w:rsidRPr="009348F6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>, checking it is safe</w:t>
            </w:r>
            <w:r w:rsidR="002D19D2" w:rsidRPr="009348F6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 xml:space="preserve"> and clear area of any obstructing material or debris</w:t>
            </w:r>
            <w:r w:rsidR="00F05C8D" w:rsidRPr="009348F6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 xml:space="preserve"> (Risk Assessment/JSA)</w:t>
            </w:r>
            <w:r w:rsidR="002D19D2" w:rsidRPr="009348F6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 xml:space="preserve">, </w:t>
            </w:r>
            <w:r w:rsidR="00F05C8D" w:rsidRPr="009348F6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 xml:space="preserve">if required </w:t>
            </w:r>
            <w:r w:rsidR="002D19D2" w:rsidRPr="009348F6">
              <w:rPr>
                <w:rFonts w:asciiTheme="minorHAnsi" w:eastAsiaTheme="minorHAnsi" w:hAnsiTheme="minorHAnsi" w:cs="AkzidenzGroteskBE-Light"/>
                <w:i w:val="0"/>
                <w:sz w:val="20"/>
                <w:lang w:eastAsia="en-US"/>
              </w:rPr>
              <w:t>isolate work area from other workers or members of public.</w:t>
            </w:r>
          </w:p>
          <w:p w:rsidR="0083349F" w:rsidRPr="009348F6" w:rsidRDefault="009D33DC" w:rsidP="0083349F">
            <w:pPr>
              <w:spacing w:before="80" w:after="0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b/>
                <w:i w:val="0"/>
                <w:color w:val="FF0000"/>
                <w:sz w:val="20"/>
              </w:rPr>
              <w:t>PRE-CHECK EQUIPMENT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 (including PPE)</w:t>
            </w:r>
            <w:r w:rsidR="00252AF2" w:rsidRPr="009348F6">
              <w:rPr>
                <w:rFonts w:asciiTheme="minorHAnsi" w:hAnsiTheme="minorHAnsi"/>
                <w:i w:val="0"/>
                <w:sz w:val="20"/>
              </w:rPr>
              <w:t>: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  </w:t>
            </w:r>
            <w:r w:rsidR="00F05C8D" w:rsidRPr="009348F6">
              <w:rPr>
                <w:i w:val="0"/>
                <w:color w:val="000000"/>
                <w:sz w:val="20"/>
              </w:rPr>
              <w:t>Familiarise yourself with the equipment. Check g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uarding </w:t>
            </w:r>
            <w:r w:rsidR="00F05C8D" w:rsidRPr="009348F6">
              <w:rPr>
                <w:rFonts w:asciiTheme="minorHAnsi" w:hAnsiTheme="minorHAnsi"/>
                <w:i w:val="0"/>
                <w:sz w:val="20"/>
              </w:rPr>
              <w:t xml:space="preserve">is </w:t>
            </w:r>
            <w:r w:rsidRPr="009348F6">
              <w:rPr>
                <w:rFonts w:asciiTheme="minorHAnsi" w:hAnsiTheme="minorHAnsi"/>
                <w:i w:val="0"/>
                <w:sz w:val="20"/>
              </w:rPr>
              <w:t>in place</w:t>
            </w:r>
            <w:r w:rsidR="002D19D2" w:rsidRPr="009348F6">
              <w:rPr>
                <w:rFonts w:asciiTheme="minorHAnsi" w:hAnsiTheme="minorHAnsi"/>
                <w:i w:val="0"/>
                <w:sz w:val="20"/>
              </w:rPr>
              <w:t xml:space="preserve">, filters clean, </w:t>
            </w:r>
            <w:r w:rsidR="009348F6" w:rsidRPr="009348F6">
              <w:rPr>
                <w:rFonts w:asciiTheme="minorHAnsi" w:hAnsiTheme="minorHAnsi"/>
                <w:i w:val="0"/>
                <w:sz w:val="20"/>
              </w:rPr>
              <w:t>&amp;</w:t>
            </w:r>
            <w:r w:rsidR="00964F75" w:rsidRPr="009348F6">
              <w:rPr>
                <w:rFonts w:asciiTheme="minorHAnsi" w:hAnsiTheme="minorHAnsi"/>
                <w:i w:val="0"/>
                <w:sz w:val="20"/>
              </w:rPr>
              <w:t xml:space="preserve"> dust</w:t>
            </w:r>
            <w:r w:rsidR="002D19D2" w:rsidRPr="009348F6">
              <w:rPr>
                <w:rFonts w:asciiTheme="minorHAnsi" w:hAnsiTheme="minorHAnsi"/>
                <w:i w:val="0"/>
                <w:sz w:val="20"/>
              </w:rPr>
              <w:t xml:space="preserve"> collection system working properly</w:t>
            </w:r>
            <w:r w:rsidRPr="009348F6">
              <w:rPr>
                <w:rFonts w:asciiTheme="minorHAnsi" w:hAnsiTheme="minorHAnsi"/>
                <w:i w:val="0"/>
                <w:sz w:val="20"/>
              </w:rPr>
              <w:t>.</w:t>
            </w:r>
            <w:r w:rsidR="00252AF2" w:rsidRPr="009348F6">
              <w:rPr>
                <w:rFonts w:asciiTheme="minorHAnsi" w:hAnsiTheme="minorHAnsi"/>
                <w:i w:val="0"/>
                <w:sz w:val="20"/>
              </w:rPr>
              <w:t xml:space="preserve"> </w:t>
            </w:r>
            <w:r w:rsidR="00F05C8D" w:rsidRPr="009348F6">
              <w:rPr>
                <w:rFonts w:asciiTheme="minorHAnsi" w:hAnsiTheme="minorHAnsi"/>
                <w:i w:val="0"/>
                <w:sz w:val="20"/>
              </w:rPr>
              <w:t>W</w:t>
            </w:r>
            <w:r w:rsidR="00252AF2" w:rsidRPr="009348F6">
              <w:rPr>
                <w:rFonts w:asciiTheme="minorHAnsi" w:hAnsiTheme="minorHAnsi"/>
                <w:i w:val="0"/>
                <w:sz w:val="20"/>
              </w:rPr>
              <w:t>ear suitable respirator for the task</w:t>
            </w:r>
            <w:r w:rsidR="00F05C8D" w:rsidRPr="009348F6">
              <w:rPr>
                <w:rFonts w:asciiTheme="minorHAnsi" w:hAnsiTheme="minorHAnsi"/>
                <w:i w:val="0"/>
                <w:sz w:val="20"/>
              </w:rPr>
              <w:t xml:space="preserve"> – seal check</w:t>
            </w:r>
            <w:r w:rsidR="009348F6" w:rsidRPr="009348F6">
              <w:rPr>
                <w:rFonts w:asciiTheme="minorHAnsi" w:hAnsiTheme="minorHAnsi"/>
                <w:i w:val="0"/>
                <w:sz w:val="20"/>
              </w:rPr>
              <w:t>;</w:t>
            </w:r>
            <w:r w:rsidR="00F05C8D" w:rsidRPr="009348F6">
              <w:rPr>
                <w:rFonts w:asciiTheme="minorHAnsi" w:hAnsiTheme="minorHAnsi"/>
                <w:i w:val="0"/>
                <w:sz w:val="20"/>
              </w:rPr>
              <w:t xml:space="preserve"> </w:t>
            </w:r>
            <w:r w:rsidR="00F05C8D" w:rsidRPr="009348F6">
              <w:rPr>
                <w:i w:val="0"/>
                <w:color w:val="000000"/>
                <w:sz w:val="20"/>
              </w:rPr>
              <w:t xml:space="preserve">fully enclosed non-slip shoes or boots. </w:t>
            </w:r>
            <w:r w:rsidR="009348F6">
              <w:rPr>
                <w:i w:val="0"/>
                <w:color w:val="000000"/>
                <w:sz w:val="20"/>
              </w:rPr>
              <w:t>No</w:t>
            </w:r>
            <w:r w:rsidR="00F05C8D" w:rsidRPr="009348F6">
              <w:rPr>
                <w:i w:val="0"/>
                <w:color w:val="000000"/>
                <w:sz w:val="20"/>
              </w:rPr>
              <w:t xml:space="preserve"> loose cloth</w:t>
            </w:r>
            <w:r w:rsidR="009348F6">
              <w:rPr>
                <w:i w:val="0"/>
                <w:color w:val="000000"/>
                <w:sz w:val="20"/>
              </w:rPr>
              <w:t>ing</w:t>
            </w:r>
            <w:r w:rsidR="00F05C8D" w:rsidRPr="009348F6">
              <w:rPr>
                <w:i w:val="0"/>
                <w:color w:val="000000"/>
                <w:sz w:val="20"/>
              </w:rPr>
              <w:t xml:space="preserve"> that could get caught in moving parts</w:t>
            </w:r>
            <w:r w:rsidR="00252AF2" w:rsidRPr="009348F6">
              <w:rPr>
                <w:rFonts w:asciiTheme="minorHAnsi" w:hAnsiTheme="minorHAnsi"/>
                <w:i w:val="0"/>
                <w:sz w:val="20"/>
              </w:rPr>
              <w:t>.</w:t>
            </w:r>
            <w:r w:rsidR="00F05C8D" w:rsidRPr="009348F6">
              <w:rPr>
                <w:rFonts w:asciiTheme="minorHAnsi" w:hAnsiTheme="minorHAnsi"/>
                <w:i w:val="0"/>
                <w:sz w:val="20"/>
              </w:rPr>
              <w:t xml:space="preserve"> </w:t>
            </w:r>
          </w:p>
          <w:p w:rsidR="00A6709A" w:rsidRPr="009348F6" w:rsidRDefault="0083349F" w:rsidP="0083349F">
            <w:pPr>
              <w:spacing w:before="80" w:after="0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b/>
                <w:i w:val="0"/>
                <w:color w:val="FF0000"/>
                <w:sz w:val="20"/>
              </w:rPr>
              <w:t>ELECTRICAL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: </w:t>
            </w:r>
            <w:r w:rsidRPr="009348F6">
              <w:rPr>
                <w:i w:val="0"/>
                <w:color w:val="000000"/>
                <w:sz w:val="20"/>
              </w:rPr>
              <w:t>Make sure the extension lead is heav</w:t>
            </w:r>
            <w:bookmarkStart w:id="0" w:name="_GoBack"/>
            <w:bookmarkEnd w:id="0"/>
            <w:r w:rsidRPr="009348F6">
              <w:rPr>
                <w:i w:val="0"/>
                <w:color w:val="000000"/>
                <w:sz w:val="20"/>
              </w:rPr>
              <w:t xml:space="preserve">y enough to take the current required.  </w:t>
            </w:r>
            <w:r w:rsidRPr="009348F6">
              <w:rPr>
                <w:rFonts w:asciiTheme="minorHAnsi" w:hAnsiTheme="minorHAnsi"/>
                <w:b/>
                <w:i w:val="0"/>
                <w:color w:val="FF0000"/>
                <w:sz w:val="20"/>
              </w:rPr>
              <w:t xml:space="preserve">DIESEL </w:t>
            </w:r>
            <w:r w:rsidRPr="009348F6">
              <w:rPr>
                <w:rFonts w:asciiTheme="minorHAnsi" w:hAnsiTheme="minorHAnsi"/>
                <w:i w:val="0"/>
                <w:sz w:val="20"/>
              </w:rPr>
              <w:t>OPERATED:  Pre-check fuel levels</w:t>
            </w:r>
            <w:r w:rsidR="009348F6">
              <w:rPr>
                <w:rFonts w:asciiTheme="minorHAnsi" w:hAnsiTheme="minorHAnsi"/>
                <w:i w:val="0"/>
                <w:sz w:val="20"/>
              </w:rPr>
              <w:t>.</w:t>
            </w:r>
          </w:p>
          <w:p w:rsidR="0083349F" w:rsidRPr="009348F6" w:rsidRDefault="0083349F" w:rsidP="0083349F">
            <w:pPr>
              <w:tabs>
                <w:tab w:val="left" w:pos="362"/>
              </w:tabs>
              <w:spacing w:before="80" w:after="0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b/>
                <w:i w:val="0"/>
                <w:color w:val="FF0000"/>
                <w:sz w:val="20"/>
              </w:rPr>
              <w:t>START UP</w:t>
            </w:r>
            <w:r w:rsidR="00A6709A" w:rsidRPr="009348F6">
              <w:rPr>
                <w:rFonts w:asciiTheme="minorHAnsi" w:hAnsiTheme="minorHAnsi"/>
                <w:i w:val="0"/>
                <w:sz w:val="20"/>
              </w:rPr>
              <w:t xml:space="preserve">:  </w:t>
            </w:r>
            <w:r w:rsidRPr="009348F6">
              <w:rPr>
                <w:rFonts w:asciiTheme="minorHAnsi" w:hAnsiTheme="minorHAnsi"/>
                <w:i w:val="0"/>
                <w:sz w:val="20"/>
              </w:rPr>
              <w:t>Listen for unusual noises or vibrations – turn off straight away if it does</w:t>
            </w:r>
            <w:r w:rsidR="009348F6">
              <w:rPr>
                <w:rFonts w:asciiTheme="minorHAnsi" w:hAnsiTheme="minorHAnsi"/>
                <w:i w:val="0"/>
                <w:sz w:val="20"/>
              </w:rPr>
              <w:t>n’t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 sound or feel right. </w:t>
            </w:r>
          </w:p>
          <w:p w:rsidR="00A6709A" w:rsidRPr="009348F6" w:rsidRDefault="0083349F" w:rsidP="0083349F">
            <w:pPr>
              <w:tabs>
                <w:tab w:val="left" w:pos="362"/>
              </w:tabs>
              <w:spacing w:before="80" w:after="0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b/>
                <w:i w:val="0"/>
                <w:color w:val="FF0000"/>
                <w:sz w:val="20"/>
              </w:rPr>
              <w:t>POSTURE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:  </w:t>
            </w:r>
            <w:r w:rsidRPr="009348F6">
              <w:rPr>
                <w:i w:val="0"/>
                <w:color w:val="000000"/>
                <w:sz w:val="20"/>
              </w:rPr>
              <w:t xml:space="preserve">While you're working, maintain a balanced position and keep a firm grip on the handles. Don't over-reach or work at an awkward angle. Keep your hands </w:t>
            </w:r>
            <w:r w:rsidR="009348F6">
              <w:rPr>
                <w:i w:val="0"/>
                <w:color w:val="000000"/>
                <w:sz w:val="20"/>
              </w:rPr>
              <w:t>&amp;</w:t>
            </w:r>
            <w:r w:rsidRPr="009348F6">
              <w:rPr>
                <w:i w:val="0"/>
                <w:color w:val="000000"/>
                <w:sz w:val="20"/>
              </w:rPr>
              <w:t xml:space="preserve"> feet away from moving parts at all times.</w:t>
            </w:r>
            <w:r w:rsidR="00964F75" w:rsidRPr="009348F6">
              <w:rPr>
                <w:i w:val="0"/>
                <w:color w:val="000000"/>
                <w:sz w:val="20"/>
              </w:rPr>
              <w:t xml:space="preserve"> Use legs to move machine – do not force by using arms &amp; shoulders only.</w:t>
            </w:r>
          </w:p>
          <w:p w:rsidR="0083349F" w:rsidRPr="009348F6" w:rsidRDefault="0083349F" w:rsidP="0083349F">
            <w:pPr>
              <w:tabs>
                <w:tab w:val="left" w:pos="362"/>
              </w:tabs>
              <w:spacing w:before="80" w:after="0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b/>
                <w:i w:val="0"/>
                <w:color w:val="FF0000"/>
                <w:sz w:val="20"/>
              </w:rPr>
              <w:t>SHUTTING DOWN</w:t>
            </w:r>
            <w:r w:rsidRPr="009348F6">
              <w:rPr>
                <w:rFonts w:asciiTheme="minorHAnsi" w:hAnsiTheme="minorHAnsi"/>
                <w:i w:val="0"/>
                <w:sz w:val="20"/>
              </w:rPr>
              <w:t>:  Unplug from power source or if diesel powered, turn off the fuel line or isolate it</w:t>
            </w:r>
            <w:r w:rsidR="009348F6">
              <w:rPr>
                <w:rFonts w:asciiTheme="minorHAnsi" w:hAnsiTheme="minorHAnsi"/>
                <w:i w:val="0"/>
                <w:sz w:val="20"/>
              </w:rPr>
              <w:t>,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 as recommended by Manufacturer.</w:t>
            </w:r>
          </w:p>
          <w:p w:rsidR="009D33DC" w:rsidRPr="009D33DC" w:rsidRDefault="002D19D2" w:rsidP="0083349F">
            <w:pPr>
              <w:tabs>
                <w:tab w:val="left" w:pos="362"/>
              </w:tabs>
              <w:spacing w:before="80" w:after="0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b/>
                <w:i w:val="0"/>
                <w:color w:val="FF0000"/>
                <w:sz w:val="20"/>
              </w:rPr>
              <w:t>CLEAN UP</w:t>
            </w:r>
            <w:r w:rsidRPr="009348F6">
              <w:rPr>
                <w:rFonts w:asciiTheme="minorHAnsi" w:hAnsiTheme="minorHAnsi"/>
                <w:i w:val="0"/>
                <w:sz w:val="20"/>
              </w:rPr>
              <w:t>: Ensure all debris is removed prior to leaving site.  Do not dry sweep.</w:t>
            </w:r>
            <w:r w:rsidR="00252AF2" w:rsidRPr="009348F6">
              <w:rPr>
                <w:rFonts w:asciiTheme="minorHAnsi" w:hAnsiTheme="minorHAnsi"/>
                <w:i w:val="0"/>
                <w:sz w:val="20"/>
              </w:rPr>
              <w:t xml:space="preserve"> </w:t>
            </w:r>
            <w:r w:rsidR="00252AF2">
              <w:rPr>
                <w:rFonts w:asciiTheme="minorHAnsi" w:hAnsiTheme="minorHAnsi"/>
                <w:i w:val="0"/>
                <w:sz w:val="20"/>
              </w:rPr>
              <w:t>Take care any dusty clothing does not contaminate vehicles or other areas outside the worksite.</w:t>
            </w:r>
            <w:r w:rsidR="00964F75">
              <w:rPr>
                <w:rFonts w:asciiTheme="minorHAnsi" w:hAnsiTheme="minorHAnsi"/>
                <w:i w:val="0"/>
                <w:sz w:val="20"/>
              </w:rPr>
              <w:t xml:space="preserve">  Remove any built up dust or residue from underside of grinder guard.</w:t>
            </w:r>
          </w:p>
        </w:tc>
        <w:tc>
          <w:tcPr>
            <w:tcW w:w="1843" w:type="dxa"/>
            <w:vMerge w:val="restart"/>
          </w:tcPr>
          <w:p w:rsidR="00A6709A" w:rsidRPr="002E4197" w:rsidRDefault="00A6709A" w:rsidP="008909AD">
            <w:pPr>
              <w:spacing w:before="80" w:after="0"/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 w:rsidRPr="002E4197">
              <w:rPr>
                <w:rFonts w:asciiTheme="minorHAnsi" w:hAnsiTheme="minorHAnsi"/>
                <w:b/>
                <w:i w:val="0"/>
                <w:szCs w:val="22"/>
              </w:rPr>
              <w:t>LEGISLATION</w:t>
            </w:r>
          </w:p>
          <w:p w:rsidR="00A6709A" w:rsidRPr="002E4197" w:rsidRDefault="00D82FEB" w:rsidP="009D33DC">
            <w:pPr>
              <w:spacing w:after="0"/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 w:rsidRPr="00ED1C6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30944" behindDoc="1" locked="0" layoutInCell="1" allowOverlap="1" wp14:anchorId="77E0BDC6" wp14:editId="03DD5AD5">
                  <wp:simplePos x="0" y="0"/>
                  <wp:positionH relativeFrom="column">
                    <wp:align>center</wp:align>
                  </wp:positionH>
                  <wp:positionV relativeFrom="paragraph">
                    <wp:posOffset>53340</wp:posOffset>
                  </wp:positionV>
                  <wp:extent cx="608400" cy="547200"/>
                  <wp:effectExtent l="0" t="0" r="1270" b="5715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709A" w:rsidRDefault="00A6709A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D82FEB" w:rsidRPr="002E4197" w:rsidRDefault="00D82FEB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A6709A" w:rsidRPr="002E4197" w:rsidRDefault="00A6709A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A6709A" w:rsidRDefault="00A6709A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 w:rsidRPr="002E4197">
              <w:rPr>
                <w:rFonts w:asciiTheme="minorHAnsi" w:hAnsiTheme="minorHAnsi"/>
                <w:i w:val="0"/>
                <w:sz w:val="20"/>
              </w:rPr>
              <w:t>Health &amp; Safety At Work Act 2015</w:t>
            </w:r>
          </w:p>
          <w:p w:rsidR="009D33DC" w:rsidRDefault="009D33DC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02179F" w:rsidRDefault="009D33DC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AS/NZS1269</w:t>
            </w:r>
          </w:p>
          <w:p w:rsidR="009D33DC" w:rsidRDefault="009D33DC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Noise Management</w:t>
            </w:r>
          </w:p>
          <w:p w:rsidR="009D33DC" w:rsidRDefault="009D33DC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9D33DC" w:rsidRDefault="009D33DC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AS/NZS Respiratory Devices</w:t>
            </w:r>
          </w:p>
          <w:p w:rsidR="009D33DC" w:rsidRDefault="009D33DC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BD4088" w:rsidRDefault="00BD4088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AS/NZS 3760</w:t>
            </w:r>
          </w:p>
          <w:p w:rsidR="00BD4088" w:rsidRDefault="00BD4088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AS/NZS 3012</w:t>
            </w:r>
          </w:p>
          <w:p w:rsidR="00BD4088" w:rsidRDefault="009348F6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Electrical</w:t>
            </w:r>
            <w:r w:rsidR="00BD4088">
              <w:rPr>
                <w:rFonts w:asciiTheme="minorHAnsi" w:hAnsiTheme="minorHAnsi"/>
                <w:i w:val="0"/>
                <w:sz w:val="20"/>
              </w:rPr>
              <w:t xml:space="preserve"> Regulations</w:t>
            </w:r>
          </w:p>
          <w:p w:rsidR="00BD4088" w:rsidRDefault="00BD4088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A6709A" w:rsidRDefault="0002179F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Manufacturers Manual</w:t>
            </w:r>
          </w:p>
          <w:p w:rsidR="0002179F" w:rsidRDefault="0002179F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</w:p>
          <w:p w:rsidR="00BD4088" w:rsidRDefault="00BD4088" w:rsidP="009D33DC">
            <w:pPr>
              <w:spacing w:after="0"/>
              <w:jc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Work</w:t>
            </w:r>
            <w:r w:rsidR="009348F6">
              <w:rPr>
                <w:rFonts w:asciiTheme="minorHAnsi" w:hAnsiTheme="minorHAnsi"/>
                <w:i w:val="0"/>
                <w:sz w:val="20"/>
              </w:rPr>
              <w:t>S</w:t>
            </w:r>
            <w:r>
              <w:rPr>
                <w:rFonts w:asciiTheme="minorHAnsi" w:hAnsiTheme="minorHAnsi"/>
                <w:i w:val="0"/>
                <w:sz w:val="20"/>
              </w:rPr>
              <w:t>afe</w:t>
            </w:r>
            <w:r w:rsidR="009348F6">
              <w:rPr>
                <w:rFonts w:asciiTheme="minorHAnsi" w:hAnsiTheme="minorHAnsi"/>
                <w:i w:val="0"/>
                <w:sz w:val="20"/>
              </w:rPr>
              <w:t>’s</w:t>
            </w:r>
            <w:r>
              <w:rPr>
                <w:rFonts w:asciiTheme="minorHAnsi" w:hAnsiTheme="minorHAnsi"/>
                <w:i w:val="0"/>
                <w:sz w:val="20"/>
              </w:rPr>
              <w:t xml:space="preserve"> Safe Use of Machinery Guidelines</w:t>
            </w:r>
          </w:p>
          <w:p w:rsidR="0002179F" w:rsidRPr="007D61AF" w:rsidRDefault="0002179F" w:rsidP="009E6274">
            <w:pPr>
              <w:jc w:val="center"/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A6709A" w:rsidRPr="002E4197" w:rsidTr="0002179F">
        <w:tc>
          <w:tcPr>
            <w:tcW w:w="1368" w:type="dxa"/>
            <w:vMerge/>
          </w:tcPr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6140" w:type="dxa"/>
          </w:tcPr>
          <w:p w:rsidR="00A6709A" w:rsidRPr="002E4197" w:rsidRDefault="00A6709A" w:rsidP="00753800">
            <w:pPr>
              <w:spacing w:before="80" w:after="0"/>
              <w:jc w:val="left"/>
              <w:rPr>
                <w:rFonts w:asciiTheme="minorHAnsi" w:hAnsiTheme="minorHAnsi"/>
                <w:b/>
                <w:i w:val="0"/>
                <w:szCs w:val="22"/>
              </w:rPr>
            </w:pPr>
            <w:r w:rsidRPr="002E4197">
              <w:rPr>
                <w:rFonts w:asciiTheme="minorHAnsi" w:hAnsiTheme="minorHAnsi"/>
                <w:b/>
                <w:i w:val="0"/>
                <w:szCs w:val="22"/>
              </w:rPr>
              <w:t>RISK FACTORS:</w:t>
            </w:r>
          </w:p>
          <w:p w:rsidR="005B3F02" w:rsidRDefault="005B3F02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WORK AREA </w:t>
            </w:r>
            <w:r w:rsidR="00F502E3">
              <w:rPr>
                <w:rFonts w:asciiTheme="minorHAnsi" w:hAnsiTheme="minorHAnsi"/>
                <w:i w:val="0"/>
                <w:sz w:val="20"/>
              </w:rPr>
              <w:t>Inadequate lighting or ventilation. Weather conditions.</w:t>
            </w:r>
          </w:p>
          <w:p w:rsidR="00F502E3" w:rsidRDefault="00F502E3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NOISE produced during the grinding process</w:t>
            </w:r>
            <w:r w:rsidR="009348F6">
              <w:rPr>
                <w:rFonts w:asciiTheme="minorHAnsi" w:hAnsiTheme="minorHAnsi"/>
                <w:i w:val="0"/>
                <w:sz w:val="20"/>
              </w:rPr>
              <w:t>.</w:t>
            </w:r>
          </w:p>
          <w:p w:rsidR="00F502E3" w:rsidRDefault="00F502E3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Possible HEALTH HAZARD from dust/particles/fumes.</w:t>
            </w:r>
          </w:p>
          <w:p w:rsidR="009D33DC" w:rsidRPr="009D33DC" w:rsidRDefault="009D33DC" w:rsidP="009D33DC">
            <w:pPr>
              <w:spacing w:after="0"/>
              <w:jc w:val="left"/>
              <w:rPr>
                <w:rFonts w:asciiTheme="minorHAnsi" w:hAnsiTheme="minorHAnsi"/>
                <w:i w:val="0"/>
                <w:sz w:val="20"/>
              </w:rPr>
            </w:pPr>
          </w:p>
          <w:p w:rsidR="00F502E3" w:rsidRDefault="00F502E3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CONTACT with rotating wheel.</w:t>
            </w:r>
          </w:p>
          <w:p w:rsidR="00DE144B" w:rsidRPr="00DE144B" w:rsidRDefault="00DE144B" w:rsidP="00DE144B">
            <w:pPr>
              <w:spacing w:after="0"/>
              <w:jc w:val="left"/>
              <w:rPr>
                <w:rFonts w:asciiTheme="minorHAnsi" w:hAnsiTheme="minorHAnsi"/>
                <w:i w:val="0"/>
                <w:sz w:val="20"/>
              </w:rPr>
            </w:pPr>
          </w:p>
          <w:p w:rsidR="00F502E3" w:rsidRDefault="00F502E3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FRAGMENTS from wheel bursting or during grinding process.</w:t>
            </w:r>
          </w:p>
          <w:p w:rsidR="00F502E3" w:rsidRDefault="00F502E3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HOT FRAGMENTS could cause fire.</w:t>
            </w:r>
          </w:p>
          <w:p w:rsidR="00F502E3" w:rsidRDefault="002C5F93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Exposure to </w:t>
            </w:r>
            <w:r w:rsidR="0002179F">
              <w:rPr>
                <w:rFonts w:asciiTheme="minorHAnsi" w:hAnsiTheme="minorHAnsi"/>
                <w:i w:val="0"/>
                <w:sz w:val="20"/>
              </w:rPr>
              <w:t>VIBRATION</w:t>
            </w:r>
            <w:r w:rsidR="00F502E3">
              <w:rPr>
                <w:rFonts w:asciiTheme="minorHAnsi" w:hAnsiTheme="minorHAnsi"/>
                <w:i w:val="0"/>
                <w:sz w:val="20"/>
              </w:rPr>
              <w:t>.</w:t>
            </w:r>
          </w:p>
          <w:p w:rsidR="0076340B" w:rsidRDefault="0076340B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MANUAL HANDLING.</w:t>
            </w:r>
          </w:p>
          <w:p w:rsidR="0002179F" w:rsidRDefault="0002179F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OPERATOR unfamiliar or untrained.   Poor POSTURE.</w:t>
            </w:r>
          </w:p>
          <w:p w:rsidR="00787617" w:rsidRPr="002E4197" w:rsidRDefault="00787617" w:rsidP="005B3F02">
            <w:pPr>
              <w:pStyle w:val="ListParagraph"/>
              <w:numPr>
                <w:ilvl w:val="0"/>
                <w:numId w:val="2"/>
              </w:numPr>
              <w:spacing w:after="0"/>
              <w:ind w:left="362" w:hanging="362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EQUIPMENT FAULT</w:t>
            </w:r>
            <w:r w:rsidR="009348F6">
              <w:rPr>
                <w:rFonts w:asciiTheme="minorHAnsi" w:hAnsiTheme="minorHAnsi"/>
                <w:i w:val="0"/>
                <w:sz w:val="20"/>
              </w:rPr>
              <w:t>S</w:t>
            </w:r>
            <w:r>
              <w:rPr>
                <w:rFonts w:asciiTheme="minorHAnsi" w:hAnsiTheme="minorHAnsi"/>
                <w:i w:val="0"/>
                <w:sz w:val="20"/>
              </w:rPr>
              <w:t xml:space="preserve"> badly adjusted tool rest, electrical </w:t>
            </w:r>
            <w:r w:rsidR="009348F6">
              <w:rPr>
                <w:rFonts w:asciiTheme="minorHAnsi" w:hAnsiTheme="minorHAnsi"/>
                <w:i w:val="0"/>
                <w:sz w:val="20"/>
              </w:rPr>
              <w:t xml:space="preserve">or mechanical </w:t>
            </w:r>
            <w:r>
              <w:rPr>
                <w:rFonts w:asciiTheme="minorHAnsi" w:hAnsiTheme="minorHAnsi"/>
                <w:i w:val="0"/>
                <w:sz w:val="20"/>
              </w:rPr>
              <w:t>fault.</w:t>
            </w:r>
          </w:p>
        </w:tc>
        <w:tc>
          <w:tcPr>
            <w:tcW w:w="6804" w:type="dxa"/>
          </w:tcPr>
          <w:p w:rsidR="00A6709A" w:rsidRPr="002E4197" w:rsidRDefault="00A6709A" w:rsidP="00753800">
            <w:pPr>
              <w:spacing w:before="80" w:after="0"/>
              <w:jc w:val="left"/>
              <w:rPr>
                <w:rFonts w:asciiTheme="minorHAnsi" w:hAnsiTheme="minorHAnsi"/>
                <w:b/>
                <w:i w:val="0"/>
                <w:szCs w:val="22"/>
              </w:rPr>
            </w:pPr>
            <w:r w:rsidRPr="002E4197">
              <w:rPr>
                <w:rFonts w:asciiTheme="minorHAnsi" w:hAnsiTheme="minorHAnsi"/>
                <w:b/>
                <w:i w:val="0"/>
                <w:szCs w:val="22"/>
              </w:rPr>
              <w:t>REDUCING THE RISK:</w:t>
            </w:r>
          </w:p>
          <w:p w:rsidR="0002179F" w:rsidRDefault="00A6709A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2E4197">
              <w:rPr>
                <w:rFonts w:asciiTheme="minorHAnsi" w:hAnsiTheme="minorHAnsi"/>
                <w:i w:val="0"/>
                <w:sz w:val="20"/>
              </w:rPr>
              <w:t>Pre-check work area and correct any problems</w:t>
            </w:r>
            <w:r w:rsidR="0002179F">
              <w:rPr>
                <w:rFonts w:asciiTheme="minorHAnsi" w:hAnsiTheme="minorHAnsi"/>
                <w:i w:val="0"/>
                <w:sz w:val="20"/>
              </w:rPr>
              <w:t xml:space="preserve"> including </w:t>
            </w:r>
            <w:r w:rsidR="0002179F" w:rsidRPr="002E4197">
              <w:rPr>
                <w:rFonts w:asciiTheme="minorHAnsi" w:hAnsiTheme="minorHAnsi"/>
                <w:i w:val="0"/>
                <w:sz w:val="20"/>
              </w:rPr>
              <w:t>housekeeping</w:t>
            </w:r>
            <w:r w:rsidR="009348F6">
              <w:rPr>
                <w:rFonts w:asciiTheme="minorHAnsi" w:hAnsiTheme="minorHAnsi"/>
                <w:i w:val="0"/>
                <w:sz w:val="20"/>
              </w:rPr>
              <w:t>.</w:t>
            </w:r>
          </w:p>
          <w:p w:rsidR="0002179F" w:rsidRDefault="00787617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Restricted Work Area, Maintenance of Machine</w:t>
            </w:r>
            <w:r w:rsidR="000C02C4">
              <w:rPr>
                <w:rFonts w:asciiTheme="minorHAnsi" w:hAnsiTheme="minorHAnsi"/>
                <w:i w:val="0"/>
                <w:sz w:val="20"/>
              </w:rPr>
              <w:t>, Wear PPE</w:t>
            </w:r>
            <w:r>
              <w:rPr>
                <w:rFonts w:asciiTheme="minorHAnsi" w:hAnsiTheme="minorHAnsi"/>
                <w:i w:val="0"/>
                <w:sz w:val="20"/>
              </w:rPr>
              <w:t>.</w:t>
            </w:r>
          </w:p>
          <w:p w:rsidR="0002179F" w:rsidRPr="004C5D4D" w:rsidRDefault="004C5D4D" w:rsidP="004C5D4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4C5D4D">
              <w:rPr>
                <w:rFonts w:asciiTheme="minorHAnsi" w:hAnsiTheme="minorHAnsi"/>
                <w:i w:val="0"/>
                <w:sz w:val="20"/>
              </w:rPr>
              <w:t>Keep grinder in good condition (clean &amp; maintained), dust extraction/ vacuum – ensure pressure is maintained. Wear PPE - Respirator.</w:t>
            </w:r>
          </w:p>
          <w:p w:rsidR="0002179F" w:rsidRDefault="00DE144B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Never operate without guarding in place. </w:t>
            </w:r>
            <w:r w:rsidR="0002179F">
              <w:rPr>
                <w:rFonts w:asciiTheme="minorHAnsi" w:hAnsiTheme="minorHAnsi"/>
                <w:i w:val="0"/>
                <w:sz w:val="20"/>
              </w:rPr>
              <w:t>Disconnect when not in use, before servicing &amp; when changing accessories.</w:t>
            </w:r>
          </w:p>
          <w:p w:rsidR="0002179F" w:rsidRDefault="00DE144B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Maintain a safe distance from other workers</w:t>
            </w:r>
            <w:r w:rsidR="0002179F">
              <w:rPr>
                <w:rFonts w:asciiTheme="minorHAnsi" w:hAnsiTheme="minorHAnsi"/>
                <w:i w:val="0"/>
                <w:sz w:val="20"/>
              </w:rPr>
              <w:t xml:space="preserve">. </w:t>
            </w:r>
            <w:r>
              <w:rPr>
                <w:rFonts w:asciiTheme="minorHAnsi" w:hAnsiTheme="minorHAnsi"/>
                <w:i w:val="0"/>
                <w:sz w:val="20"/>
              </w:rPr>
              <w:t xml:space="preserve">Guarding in place. </w:t>
            </w:r>
            <w:r w:rsidR="0002179F">
              <w:rPr>
                <w:rFonts w:asciiTheme="minorHAnsi" w:hAnsiTheme="minorHAnsi"/>
                <w:i w:val="0"/>
                <w:sz w:val="20"/>
              </w:rPr>
              <w:t>Wear PPE.</w:t>
            </w:r>
          </w:p>
          <w:p w:rsidR="00A6709A" w:rsidRDefault="0002179F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If possible remov</w:t>
            </w:r>
            <w:r w:rsidR="002C5F93">
              <w:rPr>
                <w:rFonts w:asciiTheme="minorHAnsi" w:hAnsiTheme="minorHAnsi"/>
                <w:i w:val="0"/>
                <w:sz w:val="20"/>
              </w:rPr>
              <w:t>e flammable materials or debris</w:t>
            </w:r>
            <w:r>
              <w:rPr>
                <w:rFonts w:asciiTheme="minorHAnsi" w:hAnsiTheme="minorHAnsi"/>
                <w:i w:val="0"/>
                <w:sz w:val="20"/>
              </w:rPr>
              <w:t>.</w:t>
            </w:r>
            <w:r w:rsidR="002C5F93">
              <w:rPr>
                <w:rFonts w:asciiTheme="minorHAnsi" w:hAnsiTheme="minorHAnsi"/>
                <w:i w:val="0"/>
                <w:sz w:val="20"/>
              </w:rPr>
              <w:t xml:space="preserve"> Extinguisher nearby.</w:t>
            </w:r>
          </w:p>
          <w:p w:rsidR="0002179F" w:rsidRPr="009348F6" w:rsidRDefault="002C5F93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i w:val="0"/>
                <w:sz w:val="20"/>
              </w:rPr>
              <w:t xml:space="preserve">Break up </w:t>
            </w:r>
            <w:r w:rsidR="00961D84" w:rsidRPr="009348F6">
              <w:rPr>
                <w:rFonts w:asciiTheme="minorHAnsi" w:hAnsiTheme="minorHAnsi"/>
                <w:i w:val="0"/>
                <w:sz w:val="20"/>
              </w:rPr>
              <w:t>time</w:t>
            </w:r>
            <w:r w:rsidRPr="009348F6">
              <w:rPr>
                <w:rFonts w:asciiTheme="minorHAnsi" w:hAnsiTheme="minorHAnsi"/>
                <w:i w:val="0"/>
                <w:sz w:val="20"/>
              </w:rPr>
              <w:t xml:space="preserve">s of continuous use. Maintain equipment. Minimum </w:t>
            </w:r>
            <w:r w:rsidR="00961D84" w:rsidRPr="009348F6">
              <w:rPr>
                <w:rFonts w:asciiTheme="minorHAnsi" w:hAnsiTheme="minorHAnsi"/>
                <w:i w:val="0"/>
                <w:sz w:val="20"/>
              </w:rPr>
              <w:t xml:space="preserve">firm </w:t>
            </w:r>
            <w:r w:rsidRPr="009348F6">
              <w:rPr>
                <w:rFonts w:asciiTheme="minorHAnsi" w:hAnsiTheme="minorHAnsi"/>
                <w:i w:val="0"/>
                <w:sz w:val="20"/>
              </w:rPr>
              <w:t>grip.</w:t>
            </w:r>
          </w:p>
          <w:p w:rsidR="0076340B" w:rsidRPr="009348F6" w:rsidRDefault="0076340B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i w:val="0"/>
                <w:color w:val="000000"/>
                <w:sz w:val="20"/>
              </w:rPr>
              <w:t>Use good lifting practices &amp; get an off-sider if you need extra help.</w:t>
            </w:r>
          </w:p>
          <w:p w:rsidR="0002179F" w:rsidRDefault="0002179F" w:rsidP="008909AD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9348F6">
              <w:rPr>
                <w:rFonts w:asciiTheme="minorHAnsi" w:hAnsiTheme="minorHAnsi"/>
                <w:i w:val="0"/>
                <w:sz w:val="20"/>
              </w:rPr>
              <w:t>Training.  Keep good footing &amp; maintain good balance.</w:t>
            </w:r>
          </w:p>
          <w:p w:rsidR="00787617" w:rsidRPr="00787617" w:rsidRDefault="00787617" w:rsidP="0076340B">
            <w:pPr>
              <w:pStyle w:val="ListParagraph"/>
              <w:numPr>
                <w:ilvl w:val="0"/>
                <w:numId w:val="3"/>
              </w:numPr>
              <w:spacing w:after="80"/>
              <w:ind w:left="295" w:hanging="284"/>
              <w:jc w:val="lef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Inspection </w:t>
            </w:r>
            <w:r w:rsidR="0076340B">
              <w:rPr>
                <w:rFonts w:asciiTheme="minorHAnsi" w:hAnsiTheme="minorHAnsi"/>
                <w:i w:val="0"/>
                <w:sz w:val="20"/>
              </w:rPr>
              <w:t>&amp;</w:t>
            </w:r>
            <w:r>
              <w:rPr>
                <w:rFonts w:asciiTheme="minorHAnsi" w:hAnsiTheme="minorHAnsi"/>
                <w:i w:val="0"/>
                <w:sz w:val="20"/>
              </w:rPr>
              <w:t xml:space="preserve"> maintenance – keep clean, follow instructions from Manufacturers Manual.</w:t>
            </w:r>
            <w:r w:rsidR="0076340B">
              <w:rPr>
                <w:rFonts w:asciiTheme="minorHAnsi" w:hAnsiTheme="minorHAnsi"/>
                <w:i w:val="0"/>
                <w:sz w:val="20"/>
              </w:rPr>
              <w:t xml:space="preserve"> Test &amp; Tag current</w:t>
            </w:r>
            <w:r w:rsidR="00DE144B">
              <w:rPr>
                <w:rFonts w:asciiTheme="minorHAnsi" w:hAnsiTheme="minorHAnsi"/>
                <w:i w:val="0"/>
                <w:sz w:val="20"/>
              </w:rPr>
              <w:t>.</w:t>
            </w:r>
            <w:r w:rsidR="0076340B">
              <w:rPr>
                <w:rFonts w:asciiTheme="minorHAnsi" w:hAnsiTheme="minorHAnsi"/>
                <w:i w:val="0"/>
                <w:sz w:val="20"/>
              </w:rPr>
              <w:t xml:space="preserve"> Lock Out Tag Out Procedure.</w:t>
            </w:r>
          </w:p>
        </w:tc>
        <w:tc>
          <w:tcPr>
            <w:tcW w:w="1843" w:type="dxa"/>
            <w:vMerge/>
          </w:tcPr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A6709A" w:rsidRPr="002E4197" w:rsidTr="008909AD">
        <w:tc>
          <w:tcPr>
            <w:tcW w:w="1368" w:type="dxa"/>
            <w:vMerge/>
          </w:tcPr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12944" w:type="dxa"/>
            <w:gridSpan w:val="2"/>
          </w:tcPr>
          <w:p w:rsidR="00F05C8D" w:rsidRPr="0083349F" w:rsidRDefault="00F05C8D" w:rsidP="00F05C8D">
            <w:pPr>
              <w:spacing w:before="80" w:after="0"/>
              <w:jc w:val="center"/>
              <w:rPr>
                <w:rFonts w:asciiTheme="minorHAnsi" w:hAnsiTheme="minorHAnsi" w:cs="Lucida Sans Unicode"/>
                <w:b/>
                <w:i w:val="0"/>
                <w:color w:val="FF0000"/>
                <w:szCs w:val="22"/>
              </w:rPr>
            </w:pPr>
            <w:r w:rsidRPr="0083349F">
              <w:rPr>
                <w:rFonts w:asciiTheme="minorHAnsi" w:hAnsiTheme="minorHAnsi" w:cs="Lucida Sans Unicode"/>
                <w:b/>
                <w:i w:val="0"/>
                <w:color w:val="FF0000"/>
                <w:szCs w:val="22"/>
              </w:rPr>
              <w:t xml:space="preserve">Follow good personal hygiene practices - this includes: not eating, drinking or smoking in dusty areas; </w:t>
            </w:r>
          </w:p>
          <w:p w:rsidR="00A6709A" w:rsidRPr="00F05C8D" w:rsidRDefault="00F05C8D" w:rsidP="00F05C8D">
            <w:pPr>
              <w:spacing w:after="80"/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  <w:r w:rsidRPr="0083349F">
              <w:rPr>
                <w:rFonts w:asciiTheme="minorHAnsi" w:hAnsiTheme="minorHAnsi" w:cs="Lucida Sans Unicode"/>
                <w:b/>
                <w:i w:val="0"/>
                <w:color w:val="FF0000"/>
                <w:szCs w:val="22"/>
              </w:rPr>
              <w:t>washing your face and hands before eating, drinking or smoking outside dusty areas</w:t>
            </w:r>
          </w:p>
        </w:tc>
        <w:tc>
          <w:tcPr>
            <w:tcW w:w="1843" w:type="dxa"/>
            <w:vMerge/>
          </w:tcPr>
          <w:p w:rsidR="00A6709A" w:rsidRPr="002E4197" w:rsidRDefault="00A6709A" w:rsidP="009E6274">
            <w:pPr>
              <w:jc w:val="center"/>
              <w:rPr>
                <w:rFonts w:asciiTheme="minorHAnsi" w:hAnsiTheme="minorHAnsi"/>
                <w:i w:val="0"/>
                <w:sz w:val="20"/>
              </w:rPr>
            </w:pPr>
          </w:p>
        </w:tc>
      </w:tr>
    </w:tbl>
    <w:p w:rsidR="000D3A17" w:rsidRDefault="000D3A17" w:rsidP="00083F18">
      <w:pPr>
        <w:jc w:val="left"/>
        <w:rPr>
          <w:rFonts w:asciiTheme="minorHAnsi" w:hAnsiTheme="minorHAnsi"/>
          <w:i w:val="0"/>
          <w:sz w:val="20"/>
        </w:rPr>
      </w:pPr>
    </w:p>
    <w:p w:rsidR="001431B1" w:rsidRDefault="001431B1" w:rsidP="00083F18">
      <w:pPr>
        <w:jc w:val="left"/>
        <w:rPr>
          <w:rFonts w:asciiTheme="minorHAnsi" w:hAnsiTheme="minorHAnsi"/>
          <w:i w:val="0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5"/>
      </w:tblGrid>
      <w:tr w:rsidR="001431B1" w:rsidRPr="00ED1C65" w:rsidTr="00D5194E">
        <w:tc>
          <w:tcPr>
            <w:tcW w:w="16155" w:type="dxa"/>
          </w:tcPr>
          <w:p w:rsidR="001431B1" w:rsidRPr="00ED1C65" w:rsidRDefault="001431B1" w:rsidP="00D5194E">
            <w:pPr>
              <w:jc w:val="center"/>
              <w:rPr>
                <w:rFonts w:asciiTheme="minorHAnsi" w:hAnsiTheme="minorHAnsi" w:cs="Arial"/>
                <w:b/>
                <w:bCs/>
                <w:i w:val="0"/>
                <w:sz w:val="32"/>
                <w:szCs w:val="32"/>
              </w:rPr>
            </w:pPr>
          </w:p>
          <w:p w:rsidR="001431B1" w:rsidRPr="00ED1C65" w:rsidRDefault="001431B1" w:rsidP="00D5194E">
            <w:pPr>
              <w:jc w:val="center"/>
              <w:rPr>
                <w:rFonts w:asciiTheme="minorHAnsi" w:hAnsiTheme="minorHAnsi" w:cs="Arial"/>
                <w:b/>
                <w:bCs/>
                <w:i w:val="0"/>
                <w:sz w:val="32"/>
                <w:szCs w:val="32"/>
              </w:rPr>
            </w:pPr>
            <w:r w:rsidRPr="00ED1C65">
              <w:rPr>
                <w:rFonts w:asciiTheme="minorHAnsi" w:hAnsiTheme="minorHAnsi" w:cs="Arial"/>
                <w:b/>
                <w:bCs/>
                <w:i w:val="0"/>
                <w:sz w:val="32"/>
                <w:szCs w:val="32"/>
              </w:rPr>
              <w:t>ACKNOWLEDGEMENT</w:t>
            </w:r>
          </w:p>
          <w:p w:rsidR="001431B1" w:rsidRPr="00ED1C65" w:rsidRDefault="001431B1" w:rsidP="00D5194E">
            <w:pPr>
              <w:rPr>
                <w:rFonts w:asciiTheme="minorHAnsi" w:hAnsiTheme="minorHAnsi"/>
                <w:i w:val="0"/>
              </w:rPr>
            </w:pPr>
          </w:p>
          <w:p w:rsidR="001431B1" w:rsidRPr="00ED1C65" w:rsidRDefault="001431B1" w:rsidP="00D5194E">
            <w:pPr>
              <w:jc w:val="left"/>
              <w:rPr>
                <w:rFonts w:asciiTheme="minorHAnsi" w:hAnsiTheme="minorHAnsi" w:cs="Calibri"/>
                <w:i w:val="0"/>
                <w:sz w:val="24"/>
                <w:szCs w:val="24"/>
              </w:rPr>
            </w:pPr>
            <w:r w:rsidRPr="00ED1C65">
              <w:rPr>
                <w:rFonts w:asciiTheme="minorHAnsi" w:hAnsiTheme="minorHAnsi" w:cs="Calibri"/>
                <w:b/>
                <w:i w:val="0"/>
                <w:sz w:val="24"/>
                <w:szCs w:val="24"/>
              </w:rPr>
              <w:t>Declaration</w:t>
            </w:r>
            <w:r w:rsidRPr="00ED1C65">
              <w:rPr>
                <w:rFonts w:asciiTheme="minorHAnsi" w:hAnsiTheme="minorHAnsi" w:cs="Calibri"/>
                <w:i w:val="0"/>
                <w:sz w:val="24"/>
                <w:szCs w:val="24"/>
              </w:rPr>
              <w:t>:</w:t>
            </w:r>
          </w:p>
          <w:p w:rsidR="001431B1" w:rsidRPr="00ED1C65" w:rsidRDefault="001431B1" w:rsidP="00D5194E">
            <w:pPr>
              <w:jc w:val="left"/>
              <w:rPr>
                <w:rFonts w:asciiTheme="minorHAnsi" w:hAnsiTheme="minorHAnsi" w:cs="Calibri"/>
                <w:i w:val="0"/>
                <w:szCs w:val="22"/>
              </w:rPr>
            </w:pPr>
          </w:p>
          <w:p w:rsidR="001431B1" w:rsidRPr="00ED1C65" w:rsidRDefault="001431B1" w:rsidP="00D5194E">
            <w:pPr>
              <w:rPr>
                <w:rFonts w:asciiTheme="minorHAnsi" w:hAnsiTheme="minorHAnsi" w:cs="Calibri"/>
                <w:i w:val="0"/>
                <w:szCs w:val="22"/>
              </w:rPr>
            </w:pPr>
            <w:r w:rsidRPr="00ED1C65">
              <w:rPr>
                <w:rFonts w:asciiTheme="minorHAnsi" w:hAnsiTheme="minorHAnsi" w:cs="Calibri"/>
                <w:i w:val="0"/>
                <w:szCs w:val="22"/>
              </w:rPr>
              <w:t xml:space="preserve">I, the undersigned, acknowledge and confirm I </w:t>
            </w:r>
            <w:r w:rsidR="00B97DC2">
              <w:rPr>
                <w:rFonts w:asciiTheme="minorHAnsi" w:hAnsiTheme="minorHAnsi" w:cs="Calibri"/>
                <w:i w:val="0"/>
                <w:szCs w:val="22"/>
              </w:rPr>
              <w:t xml:space="preserve">am trained </w:t>
            </w:r>
            <w:r w:rsidR="009348F6">
              <w:rPr>
                <w:rFonts w:asciiTheme="minorHAnsi" w:hAnsiTheme="minorHAnsi" w:cs="Calibri"/>
                <w:i w:val="0"/>
                <w:szCs w:val="22"/>
              </w:rPr>
              <w:t xml:space="preserve">and competent </w:t>
            </w:r>
            <w:r w:rsidR="00B97DC2">
              <w:rPr>
                <w:rFonts w:asciiTheme="minorHAnsi" w:hAnsiTheme="minorHAnsi" w:cs="Calibri"/>
                <w:i w:val="0"/>
                <w:szCs w:val="22"/>
              </w:rPr>
              <w:t xml:space="preserve">and </w:t>
            </w:r>
            <w:r w:rsidR="009348F6">
              <w:rPr>
                <w:rFonts w:asciiTheme="minorHAnsi" w:hAnsiTheme="minorHAnsi" w:cs="Calibri"/>
                <w:i w:val="0"/>
                <w:szCs w:val="22"/>
              </w:rPr>
              <w:t xml:space="preserve">I </w:t>
            </w:r>
            <w:r w:rsidR="00B97DC2">
              <w:rPr>
                <w:rFonts w:asciiTheme="minorHAnsi" w:hAnsiTheme="minorHAnsi" w:cs="Calibri"/>
                <w:i w:val="0"/>
                <w:szCs w:val="22"/>
              </w:rPr>
              <w:t xml:space="preserve">understand the safe processes </w:t>
            </w:r>
            <w:r w:rsidR="00F87C20">
              <w:rPr>
                <w:rFonts w:asciiTheme="minorHAnsi" w:hAnsiTheme="minorHAnsi" w:cs="Calibri"/>
                <w:i w:val="0"/>
                <w:szCs w:val="22"/>
              </w:rPr>
              <w:t xml:space="preserve">associated </w:t>
            </w:r>
            <w:r w:rsidR="00B97DC2">
              <w:rPr>
                <w:rFonts w:asciiTheme="minorHAnsi" w:hAnsiTheme="minorHAnsi" w:cs="Calibri"/>
                <w:i w:val="0"/>
                <w:szCs w:val="22"/>
              </w:rPr>
              <w:t>with this activity</w:t>
            </w:r>
            <w:r w:rsidR="009348F6">
              <w:rPr>
                <w:rFonts w:asciiTheme="minorHAnsi" w:hAnsiTheme="minorHAnsi" w:cs="Calibri"/>
                <w:i w:val="0"/>
                <w:szCs w:val="22"/>
              </w:rPr>
              <w:t xml:space="preserve">.  I 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>will comply with this Procedure</w:t>
            </w:r>
            <w:r w:rsidR="00F87C20">
              <w:rPr>
                <w:rFonts w:asciiTheme="minorHAnsi" w:hAnsiTheme="minorHAnsi" w:cs="Calibri"/>
                <w:i w:val="0"/>
                <w:szCs w:val="22"/>
              </w:rPr>
              <w:t xml:space="preserve"> at all times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 xml:space="preserve">. </w:t>
            </w:r>
          </w:p>
          <w:p w:rsidR="001431B1" w:rsidRPr="00ED1C65" w:rsidRDefault="001431B1" w:rsidP="00D5194E">
            <w:pPr>
              <w:jc w:val="left"/>
              <w:rPr>
                <w:rFonts w:asciiTheme="minorHAnsi" w:hAnsiTheme="minorHAnsi" w:cs="Calibri"/>
                <w:i w:val="0"/>
                <w:szCs w:val="22"/>
              </w:rPr>
            </w:pPr>
          </w:p>
          <w:p w:rsidR="001431B1" w:rsidRPr="00ED1C65" w:rsidRDefault="001431B1" w:rsidP="00D5194E">
            <w:pPr>
              <w:jc w:val="left"/>
              <w:rPr>
                <w:rFonts w:asciiTheme="minorHAnsi" w:hAnsiTheme="minorHAnsi" w:cs="Calibri"/>
                <w:i w:val="0"/>
                <w:szCs w:val="22"/>
              </w:rPr>
            </w:pPr>
          </w:p>
          <w:p w:rsidR="001431B1" w:rsidRPr="00ED1C65" w:rsidRDefault="001431B1" w:rsidP="00D5194E">
            <w:pPr>
              <w:tabs>
                <w:tab w:val="left" w:pos="1418"/>
                <w:tab w:val="right" w:leader="dot" w:pos="6237"/>
                <w:tab w:val="left" w:pos="6804"/>
                <w:tab w:val="right" w:leader="dot" w:pos="10206"/>
              </w:tabs>
              <w:spacing w:after="0" w:line="480" w:lineRule="auto"/>
              <w:jc w:val="left"/>
              <w:rPr>
                <w:rFonts w:asciiTheme="minorHAnsi" w:hAnsiTheme="minorHAnsi" w:cs="Calibri"/>
                <w:i w:val="0"/>
                <w:szCs w:val="22"/>
              </w:rPr>
            </w:pPr>
            <w:r w:rsidRPr="00ED1C65">
              <w:rPr>
                <w:rFonts w:asciiTheme="minorHAnsi" w:hAnsiTheme="minorHAnsi" w:cs="Calibri"/>
                <w:i w:val="0"/>
                <w:szCs w:val="22"/>
              </w:rPr>
              <w:t xml:space="preserve">NAME (print):  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  <w:t xml:space="preserve">DATE:  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</w:p>
          <w:p w:rsidR="001431B1" w:rsidRPr="00ED1C65" w:rsidRDefault="001431B1" w:rsidP="00D5194E">
            <w:pPr>
              <w:tabs>
                <w:tab w:val="left" w:pos="1418"/>
                <w:tab w:val="right" w:leader="dot" w:pos="6237"/>
                <w:tab w:val="left" w:pos="6804"/>
                <w:tab w:val="right" w:leader="dot" w:pos="10206"/>
              </w:tabs>
              <w:spacing w:after="0" w:line="480" w:lineRule="auto"/>
              <w:jc w:val="left"/>
              <w:rPr>
                <w:rFonts w:asciiTheme="minorHAnsi" w:hAnsiTheme="minorHAnsi" w:cs="Calibri"/>
                <w:i w:val="0"/>
                <w:szCs w:val="22"/>
              </w:rPr>
            </w:pPr>
            <w:r w:rsidRPr="00ED1C65">
              <w:rPr>
                <w:rFonts w:asciiTheme="minorHAnsi" w:hAnsiTheme="minorHAnsi" w:cs="Calibri"/>
                <w:i w:val="0"/>
                <w:szCs w:val="22"/>
              </w:rPr>
              <w:t xml:space="preserve">SIGNATURE:  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</w:p>
          <w:p w:rsidR="001431B1" w:rsidRPr="00ED1C65" w:rsidRDefault="001431B1" w:rsidP="00D5194E">
            <w:pPr>
              <w:tabs>
                <w:tab w:val="left" w:pos="1418"/>
                <w:tab w:val="right" w:leader="dot" w:pos="6237"/>
                <w:tab w:val="left" w:pos="6804"/>
                <w:tab w:val="right" w:leader="dot" w:pos="10206"/>
              </w:tabs>
              <w:spacing w:after="0" w:line="480" w:lineRule="auto"/>
              <w:jc w:val="left"/>
              <w:rPr>
                <w:rFonts w:asciiTheme="minorHAnsi" w:hAnsiTheme="minorHAnsi" w:cs="Calibri"/>
                <w:i w:val="0"/>
                <w:szCs w:val="22"/>
              </w:rPr>
            </w:pPr>
          </w:p>
          <w:p w:rsidR="001431B1" w:rsidRPr="00ED1C65" w:rsidRDefault="001431B1" w:rsidP="00D5194E">
            <w:pPr>
              <w:tabs>
                <w:tab w:val="left" w:pos="1418"/>
                <w:tab w:val="right" w:leader="dot" w:pos="6237"/>
                <w:tab w:val="left" w:pos="6804"/>
                <w:tab w:val="right" w:leader="dot" w:pos="10206"/>
              </w:tabs>
              <w:spacing w:after="0" w:line="480" w:lineRule="auto"/>
              <w:jc w:val="left"/>
              <w:rPr>
                <w:rFonts w:asciiTheme="minorHAnsi" w:hAnsiTheme="minorHAnsi" w:cs="Calibri"/>
                <w:i w:val="0"/>
                <w:szCs w:val="22"/>
              </w:rPr>
            </w:pPr>
          </w:p>
          <w:p w:rsidR="001431B1" w:rsidRPr="00ED1C65" w:rsidRDefault="001431B1" w:rsidP="00D5194E">
            <w:pPr>
              <w:tabs>
                <w:tab w:val="left" w:pos="1418"/>
                <w:tab w:val="right" w:leader="dot" w:pos="6237"/>
                <w:tab w:val="left" w:pos="6804"/>
                <w:tab w:val="right" w:leader="dot" w:pos="10206"/>
              </w:tabs>
              <w:spacing w:after="0" w:line="480" w:lineRule="auto"/>
              <w:jc w:val="left"/>
              <w:rPr>
                <w:rFonts w:asciiTheme="minorHAnsi" w:hAnsiTheme="minorHAnsi" w:cs="Calibri"/>
                <w:i w:val="0"/>
                <w:szCs w:val="22"/>
              </w:rPr>
            </w:pPr>
            <w:r w:rsidRPr="00ED1C65">
              <w:rPr>
                <w:rFonts w:asciiTheme="minorHAnsi" w:hAnsiTheme="minorHAnsi" w:cs="Calibri"/>
                <w:i w:val="0"/>
                <w:szCs w:val="22"/>
              </w:rPr>
              <w:t xml:space="preserve">FACILITATOR/TRAINER (print name): 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  <w:t xml:space="preserve">DATE:  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</w:p>
          <w:p w:rsidR="001431B1" w:rsidRPr="00ED1C65" w:rsidRDefault="001431B1" w:rsidP="00D5194E">
            <w:pPr>
              <w:tabs>
                <w:tab w:val="left" w:pos="1418"/>
                <w:tab w:val="right" w:leader="dot" w:pos="6237"/>
                <w:tab w:val="left" w:pos="6804"/>
                <w:tab w:val="right" w:leader="dot" w:pos="10206"/>
              </w:tabs>
              <w:spacing w:after="0" w:line="480" w:lineRule="auto"/>
              <w:jc w:val="left"/>
              <w:rPr>
                <w:rFonts w:asciiTheme="minorHAnsi" w:hAnsiTheme="minorHAnsi" w:cs="Calibri"/>
                <w:i w:val="0"/>
                <w:szCs w:val="22"/>
              </w:rPr>
            </w:pPr>
            <w:r w:rsidRPr="00ED1C65">
              <w:rPr>
                <w:rFonts w:asciiTheme="minorHAnsi" w:hAnsiTheme="minorHAnsi" w:cs="Calibri"/>
                <w:i w:val="0"/>
                <w:szCs w:val="22"/>
              </w:rPr>
              <w:t xml:space="preserve">SIGNATURE:  </w:t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  <w:r w:rsidRPr="00ED1C65">
              <w:rPr>
                <w:rFonts w:asciiTheme="minorHAnsi" w:hAnsiTheme="minorHAnsi" w:cs="Calibri"/>
                <w:i w:val="0"/>
                <w:szCs w:val="22"/>
              </w:rPr>
              <w:tab/>
            </w:r>
          </w:p>
          <w:p w:rsidR="001431B1" w:rsidRPr="00ED1C65" w:rsidRDefault="001431B1" w:rsidP="00D5194E">
            <w:pPr>
              <w:spacing w:after="0" w:line="480" w:lineRule="auto"/>
              <w:jc w:val="left"/>
              <w:rPr>
                <w:rFonts w:asciiTheme="minorHAnsi" w:hAnsiTheme="minorHAnsi" w:cs="Calibri"/>
                <w:i w:val="0"/>
                <w:szCs w:val="22"/>
              </w:rPr>
            </w:pPr>
          </w:p>
          <w:p w:rsidR="001431B1" w:rsidRDefault="001431B1" w:rsidP="00BD4088">
            <w:pPr>
              <w:rPr>
                <w:rFonts w:asciiTheme="minorHAnsi" w:hAnsiTheme="minorHAnsi"/>
                <w:i w:val="0"/>
                <w:sz w:val="20"/>
              </w:rPr>
            </w:pPr>
            <w:r w:rsidRPr="00ED1C65">
              <w:rPr>
                <w:rFonts w:asciiTheme="minorHAnsi" w:hAnsiTheme="minorHAnsi"/>
                <w:i w:val="0"/>
                <w:sz w:val="20"/>
              </w:rPr>
              <w:t xml:space="preserve">NOTE:  This SOP is not an exhaustive list of risks involved with </w:t>
            </w:r>
            <w:r w:rsidR="00B97DC2">
              <w:rPr>
                <w:rFonts w:asciiTheme="minorHAnsi" w:hAnsiTheme="minorHAnsi"/>
                <w:i w:val="0"/>
                <w:sz w:val="20"/>
              </w:rPr>
              <w:t>concrete grinding</w:t>
            </w:r>
            <w:r w:rsidRPr="00ED1C65">
              <w:rPr>
                <w:rFonts w:asciiTheme="minorHAnsi" w:hAnsiTheme="minorHAnsi"/>
                <w:i w:val="0"/>
                <w:sz w:val="20"/>
              </w:rPr>
              <w:t xml:space="preserve"> but aims to highlight the key risk factors identified</w:t>
            </w:r>
            <w:r w:rsidR="00B97DC2">
              <w:rPr>
                <w:rFonts w:asciiTheme="minorHAnsi" w:hAnsiTheme="minorHAnsi"/>
                <w:i w:val="0"/>
                <w:sz w:val="20"/>
              </w:rPr>
              <w:t xml:space="preserve"> by Management and Workers</w:t>
            </w:r>
            <w:r w:rsidRPr="00ED1C65">
              <w:rPr>
                <w:rFonts w:asciiTheme="minorHAnsi" w:hAnsiTheme="minorHAnsi"/>
                <w:i w:val="0"/>
                <w:sz w:val="20"/>
              </w:rPr>
              <w:t>.</w:t>
            </w:r>
          </w:p>
          <w:p w:rsidR="00BD4088" w:rsidRPr="00ED1C65" w:rsidRDefault="00BD4088" w:rsidP="00BD4088">
            <w:pPr>
              <w:rPr>
                <w:rFonts w:asciiTheme="minorHAnsi" w:hAnsiTheme="minorHAnsi" w:cs="Calibri"/>
                <w:i w:val="0"/>
                <w:szCs w:val="22"/>
                <w:u w:val="single"/>
              </w:rPr>
            </w:pPr>
          </w:p>
        </w:tc>
      </w:tr>
    </w:tbl>
    <w:p w:rsidR="001431B1" w:rsidRPr="00BD4088" w:rsidRDefault="001431B1" w:rsidP="001431B1">
      <w:pPr>
        <w:jc w:val="left"/>
        <w:rPr>
          <w:rFonts w:asciiTheme="minorHAnsi" w:hAnsiTheme="minorHAnsi"/>
          <w:i w:val="0"/>
          <w:sz w:val="16"/>
          <w:szCs w:val="16"/>
        </w:rPr>
      </w:pPr>
    </w:p>
    <w:sectPr w:rsidR="001431B1" w:rsidRPr="00BD4088" w:rsidSect="008D785D">
      <w:headerReference w:type="default" r:id="rId17"/>
      <w:footerReference w:type="default" r:id="rId18"/>
      <w:pgSz w:w="16838" w:h="11906" w:orient="landscape" w:code="9"/>
      <w:pgMar w:top="454" w:right="284" w:bottom="45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91" w:rsidRDefault="00181691" w:rsidP="00BB1C4C">
      <w:pPr>
        <w:spacing w:after="0"/>
      </w:pPr>
      <w:r>
        <w:separator/>
      </w:r>
    </w:p>
  </w:endnote>
  <w:endnote w:type="continuationSeparator" w:id="0">
    <w:p w:rsidR="00181691" w:rsidRDefault="00181691" w:rsidP="00BB1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4C" w:rsidRDefault="00BB1C4C" w:rsidP="00BB1C4C">
    <w:pPr>
      <w:tabs>
        <w:tab w:val="right" w:pos="8280"/>
      </w:tabs>
      <w:autoSpaceDE w:val="0"/>
      <w:autoSpaceDN w:val="0"/>
      <w:adjustRightInd w:val="0"/>
      <w:spacing w:after="0"/>
      <w:jc w:val="center"/>
      <w:rPr>
        <w:sz w:val="13"/>
        <w:szCs w:val="13"/>
        <w:lang w:eastAsia="fr-FR"/>
      </w:rPr>
    </w:pPr>
  </w:p>
  <w:tbl>
    <w:tblPr>
      <w:tblW w:w="161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94"/>
      <w:gridCol w:w="4961"/>
    </w:tblGrid>
    <w:tr w:rsidR="00BB1C4C" w:rsidRPr="001103AF" w:rsidTr="00434EB6">
      <w:tc>
        <w:tcPr>
          <w:tcW w:w="11194" w:type="dxa"/>
          <w:shd w:val="clear" w:color="auto" w:fill="auto"/>
        </w:tcPr>
        <w:p w:rsidR="00BB1C4C" w:rsidRDefault="003A432D" w:rsidP="005B3F02">
          <w:pPr>
            <w:tabs>
              <w:tab w:val="left" w:pos="1730"/>
              <w:tab w:val="right" w:pos="8280"/>
            </w:tabs>
            <w:autoSpaceDE w:val="0"/>
            <w:autoSpaceDN w:val="0"/>
            <w:adjustRightInd w:val="0"/>
            <w:spacing w:after="0"/>
            <w:jc w:val="left"/>
            <w:rPr>
              <w:i w:val="0"/>
              <w:sz w:val="16"/>
              <w:szCs w:val="16"/>
              <w:lang w:eastAsia="fr-FR"/>
            </w:rPr>
          </w:pPr>
          <w:r w:rsidRPr="006F199C">
            <w:rPr>
              <w:b/>
              <w:i w:val="0"/>
              <w:sz w:val="16"/>
              <w:szCs w:val="16"/>
              <w:lang w:eastAsia="fr-FR"/>
            </w:rPr>
            <w:t xml:space="preserve">REVIEWED BY:  </w:t>
          </w:r>
          <w:r w:rsidR="005B3F02">
            <w:rPr>
              <w:b/>
              <w:i w:val="0"/>
              <w:sz w:val="16"/>
              <w:szCs w:val="16"/>
              <w:lang w:eastAsia="fr-FR"/>
            </w:rPr>
            <w:tab/>
          </w:r>
          <w:r w:rsidR="005B3F02">
            <w:rPr>
              <w:i w:val="0"/>
              <w:sz w:val="16"/>
              <w:szCs w:val="16"/>
              <w:lang w:eastAsia="fr-FR"/>
            </w:rPr>
            <w:t>ROY EASTON – DIRECTOR</w:t>
          </w:r>
        </w:p>
        <w:p w:rsidR="005B3F02" w:rsidRPr="001103AF" w:rsidRDefault="005B3F02" w:rsidP="005B3F02">
          <w:pPr>
            <w:tabs>
              <w:tab w:val="left" w:pos="1730"/>
              <w:tab w:val="right" w:pos="8280"/>
            </w:tabs>
            <w:autoSpaceDE w:val="0"/>
            <w:autoSpaceDN w:val="0"/>
            <w:adjustRightInd w:val="0"/>
            <w:spacing w:after="0"/>
            <w:jc w:val="left"/>
            <w:rPr>
              <w:b/>
              <w:sz w:val="16"/>
              <w:szCs w:val="16"/>
              <w:lang w:eastAsia="fr-FR"/>
            </w:rPr>
          </w:pPr>
          <w:r>
            <w:rPr>
              <w:i w:val="0"/>
              <w:sz w:val="16"/>
              <w:szCs w:val="16"/>
              <w:lang w:eastAsia="fr-FR"/>
            </w:rPr>
            <w:tab/>
            <w:t xml:space="preserve"> - WORKER</w:t>
          </w:r>
        </w:p>
      </w:tc>
      <w:tc>
        <w:tcPr>
          <w:tcW w:w="4961" w:type="dxa"/>
          <w:shd w:val="clear" w:color="auto" w:fill="auto"/>
        </w:tcPr>
        <w:p w:rsidR="00BB1C4C" w:rsidRPr="001103AF" w:rsidRDefault="00BB1C4C" w:rsidP="003A432D">
          <w:pPr>
            <w:tabs>
              <w:tab w:val="right" w:pos="8280"/>
            </w:tabs>
            <w:autoSpaceDE w:val="0"/>
            <w:autoSpaceDN w:val="0"/>
            <w:adjustRightInd w:val="0"/>
            <w:spacing w:after="0"/>
            <w:jc w:val="left"/>
            <w:rPr>
              <w:b/>
              <w:sz w:val="16"/>
              <w:szCs w:val="16"/>
              <w:lang w:eastAsia="fr-FR"/>
            </w:rPr>
          </w:pPr>
          <w:r w:rsidRPr="001103AF">
            <w:rPr>
              <w:b/>
              <w:sz w:val="16"/>
              <w:szCs w:val="16"/>
              <w:lang w:eastAsia="fr-FR"/>
            </w:rPr>
            <w:fldChar w:fldCharType="begin"/>
          </w:r>
          <w:r w:rsidRPr="001103AF">
            <w:rPr>
              <w:b/>
              <w:sz w:val="16"/>
              <w:szCs w:val="16"/>
              <w:lang w:eastAsia="fr-FR"/>
            </w:rPr>
            <w:instrText xml:space="preserve"> FILENAME \p </w:instrText>
          </w:r>
          <w:r w:rsidRPr="001103AF">
            <w:rPr>
              <w:b/>
              <w:sz w:val="16"/>
              <w:szCs w:val="16"/>
              <w:lang w:eastAsia="fr-FR"/>
            </w:rPr>
            <w:fldChar w:fldCharType="separate"/>
          </w:r>
          <w:r w:rsidR="002D24CE">
            <w:rPr>
              <w:b/>
              <w:noProof/>
              <w:sz w:val="16"/>
              <w:szCs w:val="16"/>
              <w:lang w:eastAsia="fr-FR"/>
            </w:rPr>
            <w:t>C:\Users\ASUS-R750JV\Desktop\Auckland Concrete Grinding\SOP-001 Concrete Grinding.docx</w:t>
          </w:r>
          <w:r w:rsidRPr="001103AF">
            <w:rPr>
              <w:b/>
              <w:sz w:val="16"/>
              <w:szCs w:val="16"/>
              <w:lang w:eastAsia="fr-FR"/>
            </w:rPr>
            <w:fldChar w:fldCharType="end"/>
          </w:r>
        </w:p>
      </w:tc>
    </w:tr>
  </w:tbl>
  <w:p w:rsidR="00BB1C4C" w:rsidRPr="00BB1C4C" w:rsidRDefault="00BB1C4C">
    <w:pPr>
      <w:pStyle w:val="Footer"/>
      <w:rPr>
        <w:i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91" w:rsidRDefault="00181691" w:rsidP="00BB1C4C">
      <w:pPr>
        <w:spacing w:after="0"/>
      </w:pPr>
      <w:r>
        <w:separator/>
      </w:r>
    </w:p>
  </w:footnote>
  <w:footnote w:type="continuationSeparator" w:id="0">
    <w:p w:rsidR="00181691" w:rsidRDefault="00181691" w:rsidP="00BB1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4C" w:rsidRPr="008823C8" w:rsidRDefault="00BB1C4C">
    <w:pPr>
      <w:pStyle w:val="Header"/>
      <w:rPr>
        <w:i w:val="0"/>
        <w:sz w:val="16"/>
        <w:szCs w:val="16"/>
      </w:rPr>
    </w:pPr>
  </w:p>
  <w:tbl>
    <w:tblPr>
      <w:tblW w:w="1608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01"/>
      <w:gridCol w:w="10348"/>
      <w:gridCol w:w="2835"/>
    </w:tblGrid>
    <w:tr w:rsidR="00BB1C4C" w:rsidRPr="0089375C" w:rsidTr="003A432D">
      <w:trPr>
        <w:trHeight w:hRule="exact" w:val="1286"/>
      </w:trPr>
      <w:tc>
        <w:tcPr>
          <w:tcW w:w="2901" w:type="dxa"/>
        </w:tcPr>
        <w:p w:rsidR="00BB1C4C" w:rsidRPr="005B3F02" w:rsidRDefault="008823C8" w:rsidP="00BB1C4C">
          <w:pPr>
            <w:rPr>
              <w:i w:val="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235AE1" wp14:editId="03624CDF">
                <wp:simplePos x="0" y="0"/>
                <wp:positionH relativeFrom="column">
                  <wp:posOffset>-454</wp:posOffset>
                </wp:positionH>
                <wp:positionV relativeFrom="paragraph">
                  <wp:posOffset>154002</wp:posOffset>
                </wp:positionV>
                <wp:extent cx="1662430" cy="489979"/>
                <wp:effectExtent l="0" t="0" r="0" b="571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235" cy="49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348" w:type="dxa"/>
          <w:vAlign w:val="center"/>
        </w:tcPr>
        <w:p w:rsidR="00BB1C4C" w:rsidRDefault="009D33DC" w:rsidP="00BB1C4C">
          <w:pPr>
            <w:pStyle w:val="Header"/>
            <w:tabs>
              <w:tab w:val="left" w:pos="3277"/>
            </w:tabs>
            <w:spacing w:before="120" w:after="120"/>
            <w:ind w:left="-71" w:right="-71"/>
            <w:jc w:val="center"/>
            <w:rPr>
              <w:rFonts w:cs="Arial"/>
              <w:b/>
              <w:i w:val="0"/>
              <w:noProof/>
              <w:spacing w:val="24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2BC666" wp14:editId="43672A85">
                <wp:simplePos x="0" y="0"/>
                <wp:positionH relativeFrom="column">
                  <wp:posOffset>5383530</wp:posOffset>
                </wp:positionH>
                <wp:positionV relativeFrom="paragraph">
                  <wp:posOffset>-15240</wp:posOffset>
                </wp:positionV>
                <wp:extent cx="1077595" cy="716280"/>
                <wp:effectExtent l="0" t="0" r="8255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595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B1C4C" w:rsidRPr="006C05B1">
            <w:rPr>
              <w:rFonts w:cs="Arial"/>
              <w:b/>
              <w:i w:val="0"/>
              <w:noProof/>
              <w:spacing w:val="24"/>
              <w:sz w:val="28"/>
            </w:rPr>
            <w:t>Standard Operating Procedure</w:t>
          </w:r>
        </w:p>
        <w:p w:rsidR="00BB1C4C" w:rsidRPr="006C05B1" w:rsidRDefault="005B3F02" w:rsidP="00BB1C4C">
          <w:pPr>
            <w:pStyle w:val="Header"/>
            <w:tabs>
              <w:tab w:val="left" w:pos="3277"/>
            </w:tabs>
            <w:spacing w:before="120" w:after="120"/>
            <w:ind w:left="-71" w:right="-71"/>
            <w:jc w:val="center"/>
            <w:rPr>
              <w:rFonts w:cs="Arial"/>
              <w:b/>
              <w:i w:val="0"/>
              <w:noProof/>
              <w:spacing w:val="24"/>
              <w:sz w:val="28"/>
            </w:rPr>
          </w:pPr>
          <w:r>
            <w:rPr>
              <w:rFonts w:cs="Arial"/>
              <w:b/>
              <w:i w:val="0"/>
              <w:noProof/>
              <w:spacing w:val="24"/>
              <w:sz w:val="28"/>
            </w:rPr>
            <w:t>CONCRETE GRINDING</w:t>
          </w:r>
        </w:p>
      </w:tc>
      <w:tc>
        <w:tcPr>
          <w:tcW w:w="2835" w:type="dxa"/>
        </w:tcPr>
        <w:p w:rsidR="00BB1C4C" w:rsidRPr="000E4542" w:rsidRDefault="00BB1C4C" w:rsidP="003A432D">
          <w:pPr>
            <w:pStyle w:val="Header"/>
            <w:tabs>
              <w:tab w:val="right" w:pos="2443"/>
            </w:tabs>
            <w:spacing w:before="60" w:after="0"/>
            <w:rPr>
              <w:rFonts w:cs="Arial"/>
              <w:bCs/>
              <w:i w:val="0"/>
              <w:noProof/>
              <w:color w:val="000000"/>
              <w:sz w:val="18"/>
            </w:rPr>
          </w:pPr>
          <w:r w:rsidRPr="000E4542">
            <w:rPr>
              <w:rFonts w:cs="Arial"/>
              <w:bCs/>
              <w:i w:val="0"/>
              <w:noProof/>
              <w:color w:val="000000"/>
              <w:sz w:val="18"/>
            </w:rPr>
            <w:t xml:space="preserve">Doc. No:  </w:t>
          </w:r>
          <w:r w:rsidR="00CE0C3E">
            <w:rPr>
              <w:rFonts w:cs="Arial"/>
              <w:bCs/>
              <w:i w:val="0"/>
              <w:noProof/>
              <w:color w:val="000000"/>
              <w:sz w:val="18"/>
            </w:rPr>
            <w:tab/>
          </w:r>
          <w:r w:rsidR="005B3F02">
            <w:rPr>
              <w:rFonts w:cs="Arial"/>
              <w:bCs/>
              <w:i w:val="0"/>
              <w:noProof/>
              <w:color w:val="000000"/>
              <w:sz w:val="18"/>
            </w:rPr>
            <w:t>SOP-001</w:t>
          </w:r>
        </w:p>
        <w:p w:rsidR="00BB1C4C" w:rsidRPr="000E4542" w:rsidRDefault="00BB1C4C" w:rsidP="003A432D">
          <w:pPr>
            <w:pStyle w:val="Header"/>
            <w:tabs>
              <w:tab w:val="right" w:pos="2443"/>
            </w:tabs>
            <w:spacing w:after="0"/>
            <w:rPr>
              <w:rFonts w:cs="Arial"/>
              <w:bCs/>
              <w:i w:val="0"/>
              <w:noProof/>
              <w:sz w:val="18"/>
            </w:rPr>
          </w:pPr>
          <w:r w:rsidRPr="000E4542">
            <w:rPr>
              <w:rFonts w:cs="Arial"/>
              <w:bCs/>
              <w:i w:val="0"/>
              <w:noProof/>
              <w:sz w:val="18"/>
            </w:rPr>
            <w:t>Date of Issue:</w:t>
          </w:r>
          <w:r w:rsidR="00CE0C3E">
            <w:rPr>
              <w:rFonts w:cs="Arial"/>
              <w:bCs/>
              <w:i w:val="0"/>
              <w:noProof/>
              <w:sz w:val="18"/>
            </w:rPr>
            <w:tab/>
          </w:r>
          <w:r w:rsidR="005B3F02">
            <w:rPr>
              <w:rFonts w:cs="Arial"/>
              <w:bCs/>
              <w:i w:val="0"/>
              <w:noProof/>
              <w:sz w:val="18"/>
            </w:rPr>
            <w:t>09/</w:t>
          </w:r>
          <w:r w:rsidR="003A432D">
            <w:rPr>
              <w:rFonts w:cs="Arial"/>
              <w:bCs/>
              <w:i w:val="0"/>
              <w:noProof/>
              <w:sz w:val="18"/>
            </w:rPr>
            <w:t>0</w:t>
          </w:r>
          <w:r w:rsidR="005B3F02">
            <w:rPr>
              <w:rFonts w:cs="Arial"/>
              <w:bCs/>
              <w:i w:val="0"/>
              <w:noProof/>
              <w:sz w:val="18"/>
            </w:rPr>
            <w:t>6</w:t>
          </w:r>
          <w:r w:rsidR="003A432D">
            <w:rPr>
              <w:rFonts w:cs="Arial"/>
              <w:bCs/>
              <w:i w:val="0"/>
              <w:noProof/>
              <w:sz w:val="18"/>
            </w:rPr>
            <w:t>/2016</w:t>
          </w:r>
        </w:p>
        <w:p w:rsidR="00BB1C4C" w:rsidRPr="000E4542" w:rsidRDefault="00BB1C4C" w:rsidP="003A432D">
          <w:pPr>
            <w:pStyle w:val="Header"/>
            <w:tabs>
              <w:tab w:val="right" w:pos="2443"/>
            </w:tabs>
            <w:spacing w:after="0"/>
            <w:rPr>
              <w:rFonts w:cs="Arial"/>
              <w:bCs/>
              <w:i w:val="0"/>
              <w:noProof/>
              <w:sz w:val="18"/>
            </w:rPr>
          </w:pPr>
          <w:r w:rsidRPr="000E4542">
            <w:rPr>
              <w:rFonts w:cs="Arial"/>
              <w:bCs/>
              <w:i w:val="0"/>
              <w:noProof/>
              <w:sz w:val="18"/>
            </w:rPr>
            <w:t xml:space="preserve">Revision Date: </w:t>
          </w:r>
          <w:r w:rsidR="00CE0C3E">
            <w:rPr>
              <w:rFonts w:cs="Arial"/>
              <w:bCs/>
              <w:i w:val="0"/>
              <w:noProof/>
              <w:sz w:val="18"/>
            </w:rPr>
            <w:tab/>
          </w:r>
          <w:r w:rsidR="005B3F02">
            <w:rPr>
              <w:rFonts w:cs="Arial"/>
              <w:bCs/>
              <w:i w:val="0"/>
              <w:noProof/>
              <w:sz w:val="18"/>
            </w:rPr>
            <w:t>09</w:t>
          </w:r>
          <w:r w:rsidR="003A432D">
            <w:rPr>
              <w:rFonts w:cs="Arial"/>
              <w:bCs/>
              <w:i w:val="0"/>
              <w:noProof/>
              <w:sz w:val="18"/>
            </w:rPr>
            <w:t>/0</w:t>
          </w:r>
          <w:r w:rsidR="005B3F02">
            <w:rPr>
              <w:rFonts w:cs="Arial"/>
              <w:bCs/>
              <w:i w:val="0"/>
              <w:noProof/>
              <w:sz w:val="18"/>
            </w:rPr>
            <w:t>6</w:t>
          </w:r>
          <w:r w:rsidR="003A432D">
            <w:rPr>
              <w:rFonts w:cs="Arial"/>
              <w:bCs/>
              <w:i w:val="0"/>
              <w:noProof/>
              <w:sz w:val="18"/>
            </w:rPr>
            <w:t>/2019</w:t>
          </w:r>
        </w:p>
        <w:p w:rsidR="00BB1C4C" w:rsidRPr="000E4542" w:rsidRDefault="00BB1C4C" w:rsidP="003A432D">
          <w:pPr>
            <w:pStyle w:val="Header"/>
            <w:tabs>
              <w:tab w:val="right" w:pos="2443"/>
            </w:tabs>
            <w:spacing w:after="0"/>
            <w:rPr>
              <w:rStyle w:val="PageNumber"/>
              <w:rFonts w:cs="Arial"/>
              <w:bCs/>
              <w:i w:val="0"/>
              <w:sz w:val="18"/>
            </w:rPr>
          </w:pPr>
          <w:r w:rsidRPr="000E4542">
            <w:rPr>
              <w:rFonts w:cs="Arial"/>
              <w:bCs/>
              <w:i w:val="0"/>
              <w:noProof/>
              <w:sz w:val="18"/>
            </w:rPr>
            <w:t xml:space="preserve">Page: </w:t>
          </w:r>
          <w:r w:rsidR="00CE0C3E">
            <w:rPr>
              <w:rFonts w:cs="Arial"/>
              <w:bCs/>
              <w:i w:val="0"/>
              <w:noProof/>
              <w:sz w:val="18"/>
            </w:rPr>
            <w:tab/>
          </w:r>
          <w:r w:rsidR="003A432D" w:rsidRPr="00650E27">
            <w:rPr>
              <w:rStyle w:val="PageNumber"/>
              <w:rFonts w:cs="Arial"/>
              <w:bCs/>
              <w:i w:val="0"/>
              <w:sz w:val="18"/>
            </w:rPr>
            <w:fldChar w:fldCharType="begin"/>
          </w:r>
          <w:r w:rsidR="003A432D" w:rsidRPr="00650E27">
            <w:rPr>
              <w:rStyle w:val="PageNumber"/>
              <w:rFonts w:cs="Arial"/>
              <w:bCs/>
              <w:i w:val="0"/>
              <w:sz w:val="18"/>
            </w:rPr>
            <w:instrText xml:space="preserve"> PAGE </w:instrText>
          </w:r>
          <w:r w:rsidR="003A432D" w:rsidRPr="00650E27">
            <w:rPr>
              <w:rStyle w:val="PageNumber"/>
              <w:rFonts w:cs="Arial"/>
              <w:bCs/>
              <w:i w:val="0"/>
              <w:sz w:val="18"/>
            </w:rPr>
            <w:fldChar w:fldCharType="separate"/>
          </w:r>
          <w:r w:rsidR="003D3427">
            <w:rPr>
              <w:rStyle w:val="PageNumber"/>
              <w:rFonts w:cs="Arial"/>
              <w:bCs/>
              <w:i w:val="0"/>
              <w:noProof/>
              <w:sz w:val="18"/>
            </w:rPr>
            <w:t>1</w:t>
          </w:r>
          <w:r w:rsidR="003A432D" w:rsidRPr="00650E27">
            <w:rPr>
              <w:rStyle w:val="PageNumber"/>
              <w:rFonts w:cs="Arial"/>
              <w:bCs/>
              <w:i w:val="0"/>
              <w:sz w:val="18"/>
            </w:rPr>
            <w:fldChar w:fldCharType="end"/>
          </w:r>
          <w:r w:rsidR="003A432D" w:rsidRPr="00650E27">
            <w:rPr>
              <w:rStyle w:val="PageNumber"/>
              <w:rFonts w:cs="Arial"/>
              <w:bCs/>
              <w:i w:val="0"/>
              <w:sz w:val="18"/>
            </w:rPr>
            <w:t>/</w:t>
          </w:r>
          <w:r w:rsidR="003A432D">
            <w:rPr>
              <w:rStyle w:val="PageNumber"/>
              <w:rFonts w:cs="Arial"/>
              <w:bCs/>
              <w:i w:val="0"/>
              <w:sz w:val="18"/>
            </w:rPr>
            <w:fldChar w:fldCharType="begin"/>
          </w:r>
          <w:r w:rsidR="003A432D">
            <w:rPr>
              <w:rStyle w:val="PageNumber"/>
              <w:rFonts w:cs="Arial"/>
              <w:bCs/>
              <w:i w:val="0"/>
              <w:sz w:val="18"/>
            </w:rPr>
            <w:instrText xml:space="preserve"> NUMPAGES  \* Arabic  \* MERGEFORMAT </w:instrText>
          </w:r>
          <w:r w:rsidR="003A432D">
            <w:rPr>
              <w:rStyle w:val="PageNumber"/>
              <w:rFonts w:cs="Arial"/>
              <w:bCs/>
              <w:i w:val="0"/>
              <w:sz w:val="18"/>
            </w:rPr>
            <w:fldChar w:fldCharType="separate"/>
          </w:r>
          <w:r w:rsidR="003D3427">
            <w:rPr>
              <w:rStyle w:val="PageNumber"/>
              <w:rFonts w:cs="Arial"/>
              <w:bCs/>
              <w:i w:val="0"/>
              <w:noProof/>
              <w:sz w:val="18"/>
            </w:rPr>
            <w:t>2</w:t>
          </w:r>
          <w:r w:rsidR="003A432D">
            <w:rPr>
              <w:rStyle w:val="PageNumber"/>
              <w:rFonts w:cs="Arial"/>
              <w:bCs/>
              <w:i w:val="0"/>
              <w:sz w:val="18"/>
            </w:rPr>
            <w:fldChar w:fldCharType="end"/>
          </w:r>
        </w:p>
        <w:p w:rsidR="00BB1C4C" w:rsidRPr="003A432D" w:rsidRDefault="00BB1C4C" w:rsidP="005B3F02">
          <w:pPr>
            <w:pStyle w:val="Header"/>
            <w:tabs>
              <w:tab w:val="right" w:pos="2443"/>
            </w:tabs>
            <w:spacing w:after="0"/>
            <w:rPr>
              <w:rFonts w:cs="Arial"/>
              <w:bCs/>
              <w:i w:val="0"/>
              <w:sz w:val="18"/>
            </w:rPr>
          </w:pPr>
          <w:r w:rsidRPr="000E4542">
            <w:rPr>
              <w:rStyle w:val="PageNumber"/>
              <w:rFonts w:cs="Arial"/>
              <w:bCs/>
              <w:i w:val="0"/>
              <w:sz w:val="18"/>
            </w:rPr>
            <w:t xml:space="preserve">Owner:  </w:t>
          </w:r>
          <w:r w:rsidR="00CE0C3E">
            <w:rPr>
              <w:rStyle w:val="PageNumber"/>
              <w:rFonts w:cs="Arial"/>
              <w:bCs/>
              <w:i w:val="0"/>
              <w:sz w:val="18"/>
            </w:rPr>
            <w:tab/>
          </w:r>
          <w:r w:rsidR="005B3F02">
            <w:rPr>
              <w:rStyle w:val="PageNumber"/>
              <w:rFonts w:cs="Arial"/>
              <w:bCs/>
              <w:i w:val="0"/>
              <w:sz w:val="18"/>
            </w:rPr>
            <w:t>Roy Easton</w:t>
          </w:r>
          <w:r w:rsidRPr="000E4542">
            <w:rPr>
              <w:rStyle w:val="PageNumber"/>
              <w:rFonts w:cs="Arial"/>
              <w:bCs/>
              <w:i w:val="0"/>
              <w:sz w:val="18"/>
            </w:rPr>
            <w:fldChar w:fldCharType="begin"/>
          </w:r>
          <w:r w:rsidRPr="000E4542">
            <w:rPr>
              <w:rStyle w:val="PageNumber"/>
              <w:rFonts w:cs="Arial"/>
              <w:bCs/>
              <w:i w:val="0"/>
              <w:sz w:val="18"/>
            </w:rPr>
            <w:instrText xml:space="preserve">  </w:instrText>
          </w:r>
          <w:r w:rsidRPr="000E4542">
            <w:rPr>
              <w:rStyle w:val="PageNumber"/>
              <w:rFonts w:cs="Arial"/>
              <w:bCs/>
              <w:i w:val="0"/>
              <w:sz w:val="18"/>
            </w:rPr>
            <w:fldChar w:fldCharType="end"/>
          </w:r>
        </w:p>
      </w:tc>
    </w:tr>
    <w:tr w:rsidR="00BB1C4C" w:rsidRPr="0089375C" w:rsidTr="000D3A17">
      <w:trPr>
        <w:trHeight w:val="393"/>
      </w:trPr>
      <w:tc>
        <w:tcPr>
          <w:tcW w:w="16084" w:type="dxa"/>
          <w:gridSpan w:val="3"/>
          <w:vAlign w:val="center"/>
        </w:tcPr>
        <w:p w:rsidR="00BB1C4C" w:rsidRPr="006C05B1" w:rsidRDefault="00BB1C4C" w:rsidP="005B3F02">
          <w:pPr>
            <w:pStyle w:val="Header"/>
            <w:spacing w:before="60"/>
            <w:jc w:val="left"/>
            <w:rPr>
              <w:b/>
              <w:bCs/>
              <w:i w:val="0"/>
              <w:caps/>
              <w:sz w:val="24"/>
            </w:rPr>
          </w:pPr>
          <w:r>
            <w:rPr>
              <w:b/>
              <w:bCs/>
              <w:i w:val="0"/>
              <w:caps/>
              <w:sz w:val="24"/>
            </w:rPr>
            <w:t>purpose:</w:t>
          </w:r>
          <w:r w:rsidR="00510232">
            <w:rPr>
              <w:b/>
              <w:bCs/>
              <w:i w:val="0"/>
              <w:caps/>
              <w:sz w:val="24"/>
            </w:rPr>
            <w:t xml:space="preserve">  </w:t>
          </w:r>
          <w:r w:rsidR="0014247B">
            <w:rPr>
              <w:bCs/>
              <w:i w:val="0"/>
              <w:sz w:val="20"/>
            </w:rPr>
            <w:t>To outline the</w:t>
          </w:r>
          <w:r w:rsidR="005B3F02">
            <w:rPr>
              <w:bCs/>
              <w:i w:val="0"/>
              <w:sz w:val="20"/>
            </w:rPr>
            <w:t xml:space="preserve"> correct processes </w:t>
          </w:r>
          <w:r w:rsidR="009348F6">
            <w:rPr>
              <w:bCs/>
              <w:i w:val="0"/>
              <w:sz w:val="20"/>
            </w:rPr>
            <w:t xml:space="preserve">involved </w:t>
          </w:r>
          <w:r w:rsidR="005B3F02">
            <w:rPr>
              <w:bCs/>
              <w:i w:val="0"/>
              <w:sz w:val="20"/>
            </w:rPr>
            <w:t>when carrying out concrete grinding</w:t>
          </w:r>
          <w:r w:rsidR="0014247B">
            <w:rPr>
              <w:bCs/>
              <w:i w:val="0"/>
              <w:sz w:val="20"/>
            </w:rPr>
            <w:t>.</w:t>
          </w:r>
          <w:r w:rsidRPr="006C05B1">
            <w:rPr>
              <w:b/>
              <w:bCs/>
              <w:i w:val="0"/>
              <w:caps/>
              <w:sz w:val="24"/>
            </w:rPr>
            <w:fldChar w:fldCharType="begin"/>
          </w:r>
          <w:r w:rsidRPr="006C05B1">
            <w:rPr>
              <w:b/>
              <w:bCs/>
              <w:i w:val="0"/>
              <w:caps/>
              <w:sz w:val="24"/>
            </w:rPr>
            <w:instrText xml:space="preserve">  </w:instrText>
          </w:r>
          <w:r w:rsidRPr="006C05B1">
            <w:rPr>
              <w:b/>
              <w:bCs/>
              <w:i w:val="0"/>
              <w:caps/>
              <w:sz w:val="24"/>
            </w:rPr>
            <w:fldChar w:fldCharType="end"/>
          </w:r>
        </w:p>
      </w:tc>
    </w:tr>
  </w:tbl>
  <w:p w:rsidR="00BB1C4C" w:rsidRPr="0076340B" w:rsidRDefault="00BB1C4C" w:rsidP="000D3A17">
    <w:pPr>
      <w:pStyle w:val="Header"/>
      <w:jc w:val="center"/>
      <w:rPr>
        <w:i w:val="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27D"/>
    <w:multiLevelType w:val="hybridMultilevel"/>
    <w:tmpl w:val="BE1499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59A"/>
    <w:multiLevelType w:val="hybridMultilevel"/>
    <w:tmpl w:val="B3147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3FFA"/>
    <w:multiLevelType w:val="hybridMultilevel"/>
    <w:tmpl w:val="2CC02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4C"/>
    <w:rsid w:val="00007A40"/>
    <w:rsid w:val="00016DF9"/>
    <w:rsid w:val="0002179F"/>
    <w:rsid w:val="00022641"/>
    <w:rsid w:val="00025030"/>
    <w:rsid w:val="000278A0"/>
    <w:rsid w:val="000519B7"/>
    <w:rsid w:val="00066F0C"/>
    <w:rsid w:val="00083F18"/>
    <w:rsid w:val="000C02C4"/>
    <w:rsid w:val="000D3A17"/>
    <w:rsid w:val="000D6933"/>
    <w:rsid w:val="000E4542"/>
    <w:rsid w:val="000E6F70"/>
    <w:rsid w:val="00114A68"/>
    <w:rsid w:val="00120184"/>
    <w:rsid w:val="0014247B"/>
    <w:rsid w:val="001431B1"/>
    <w:rsid w:val="00181691"/>
    <w:rsid w:val="001E2F1B"/>
    <w:rsid w:val="00223139"/>
    <w:rsid w:val="0024313D"/>
    <w:rsid w:val="00251328"/>
    <w:rsid w:val="00252AF2"/>
    <w:rsid w:val="00275EA4"/>
    <w:rsid w:val="002C5F93"/>
    <w:rsid w:val="002D19D2"/>
    <w:rsid w:val="002D24CE"/>
    <w:rsid w:val="002E4197"/>
    <w:rsid w:val="003360ED"/>
    <w:rsid w:val="003465C0"/>
    <w:rsid w:val="003A432D"/>
    <w:rsid w:val="003D3427"/>
    <w:rsid w:val="0041262B"/>
    <w:rsid w:val="004213CC"/>
    <w:rsid w:val="00434087"/>
    <w:rsid w:val="00434EB6"/>
    <w:rsid w:val="00441DA4"/>
    <w:rsid w:val="004C5D4D"/>
    <w:rsid w:val="004D4909"/>
    <w:rsid w:val="00510232"/>
    <w:rsid w:val="00512499"/>
    <w:rsid w:val="00532B27"/>
    <w:rsid w:val="00551FEC"/>
    <w:rsid w:val="005B3F02"/>
    <w:rsid w:val="005E1D3F"/>
    <w:rsid w:val="00621FEB"/>
    <w:rsid w:val="00664CDE"/>
    <w:rsid w:val="006775E4"/>
    <w:rsid w:val="00686C9F"/>
    <w:rsid w:val="006B4BA4"/>
    <w:rsid w:val="00753800"/>
    <w:rsid w:val="0076340B"/>
    <w:rsid w:val="007723DA"/>
    <w:rsid w:val="00787617"/>
    <w:rsid w:val="007A0E21"/>
    <w:rsid w:val="007C76A6"/>
    <w:rsid w:val="007D61AF"/>
    <w:rsid w:val="007E09AD"/>
    <w:rsid w:val="0083349F"/>
    <w:rsid w:val="008661D9"/>
    <w:rsid w:val="008823C8"/>
    <w:rsid w:val="008909AD"/>
    <w:rsid w:val="008A36BA"/>
    <w:rsid w:val="008D785D"/>
    <w:rsid w:val="008E4BD8"/>
    <w:rsid w:val="008F7C75"/>
    <w:rsid w:val="00932C53"/>
    <w:rsid w:val="009348F6"/>
    <w:rsid w:val="00961D84"/>
    <w:rsid w:val="00964F75"/>
    <w:rsid w:val="00976F25"/>
    <w:rsid w:val="009949CD"/>
    <w:rsid w:val="009D33DC"/>
    <w:rsid w:val="009E6274"/>
    <w:rsid w:val="00A05756"/>
    <w:rsid w:val="00A42064"/>
    <w:rsid w:val="00A6709A"/>
    <w:rsid w:val="00AA6B84"/>
    <w:rsid w:val="00AA7BB8"/>
    <w:rsid w:val="00AB08B4"/>
    <w:rsid w:val="00AC2BE6"/>
    <w:rsid w:val="00AD3046"/>
    <w:rsid w:val="00AF7695"/>
    <w:rsid w:val="00B37A27"/>
    <w:rsid w:val="00B44E2F"/>
    <w:rsid w:val="00B85652"/>
    <w:rsid w:val="00B97DC2"/>
    <w:rsid w:val="00BB1C4C"/>
    <w:rsid w:val="00BB25C1"/>
    <w:rsid w:val="00BD4088"/>
    <w:rsid w:val="00C818D7"/>
    <w:rsid w:val="00CE0C3E"/>
    <w:rsid w:val="00D1737E"/>
    <w:rsid w:val="00D256EF"/>
    <w:rsid w:val="00D31C6B"/>
    <w:rsid w:val="00D4367F"/>
    <w:rsid w:val="00D82FEB"/>
    <w:rsid w:val="00D869B2"/>
    <w:rsid w:val="00DB37E4"/>
    <w:rsid w:val="00DD384D"/>
    <w:rsid w:val="00DE144B"/>
    <w:rsid w:val="00DE3429"/>
    <w:rsid w:val="00DE6BD9"/>
    <w:rsid w:val="00E3106A"/>
    <w:rsid w:val="00E3326A"/>
    <w:rsid w:val="00E81AD2"/>
    <w:rsid w:val="00F05C8D"/>
    <w:rsid w:val="00F502E3"/>
    <w:rsid w:val="00F87C20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77AC6-F54A-427C-B388-1AA8534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4C"/>
    <w:pPr>
      <w:spacing w:after="60"/>
      <w:jc w:val="both"/>
    </w:pPr>
    <w:rPr>
      <w:rFonts w:ascii="Calibri" w:eastAsia="Times New Roman" w:hAnsi="Calibri" w:cs="Times New Roman"/>
      <w:i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têtecolonnes"/>
    <w:basedOn w:val="Normal"/>
    <w:link w:val="HeaderChar"/>
    <w:uiPriority w:val="99"/>
    <w:rsid w:val="00BB1C4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Ntêtecolonnes Char"/>
    <w:basedOn w:val="DefaultParagraphFont"/>
    <w:link w:val="Header"/>
    <w:uiPriority w:val="99"/>
    <w:rsid w:val="00BB1C4C"/>
    <w:rPr>
      <w:rFonts w:ascii="Calibri" w:eastAsia="Times New Roman" w:hAnsi="Calibri" w:cs="Times New Roman"/>
      <w:i/>
      <w:szCs w:val="20"/>
      <w:lang w:eastAsia="en-NZ"/>
    </w:rPr>
  </w:style>
  <w:style w:type="character" w:styleId="PageNumber">
    <w:name w:val="page number"/>
    <w:basedOn w:val="DefaultParagraphFont"/>
    <w:rsid w:val="00BB1C4C"/>
  </w:style>
  <w:style w:type="paragraph" w:styleId="Footer">
    <w:name w:val="footer"/>
    <w:basedOn w:val="Normal"/>
    <w:link w:val="FooterChar"/>
    <w:uiPriority w:val="99"/>
    <w:unhideWhenUsed/>
    <w:rsid w:val="00BB1C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C4C"/>
    <w:rPr>
      <w:rFonts w:ascii="Calibri" w:eastAsia="Times New Roman" w:hAnsi="Calibri" w:cs="Times New Roman"/>
      <w:i/>
      <w:szCs w:val="20"/>
      <w:lang w:eastAsia="en-NZ"/>
    </w:rPr>
  </w:style>
  <w:style w:type="table" w:styleId="TableGrid">
    <w:name w:val="Table Grid"/>
    <w:basedOn w:val="TableNormal"/>
    <w:uiPriority w:val="39"/>
    <w:rsid w:val="0051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3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7E"/>
    <w:rPr>
      <w:rFonts w:ascii="Segoe UI" w:eastAsia="Times New Roman" w:hAnsi="Segoe UI" w:cs="Segoe UI"/>
      <w:i/>
      <w:sz w:val="18"/>
      <w:szCs w:val="18"/>
      <w:lang w:eastAsia="en-NZ"/>
    </w:rPr>
  </w:style>
  <w:style w:type="paragraph" w:styleId="Title">
    <w:name w:val="Title"/>
    <w:basedOn w:val="Normal"/>
    <w:link w:val="TitleChar"/>
    <w:qFormat/>
    <w:rsid w:val="003A432D"/>
    <w:pPr>
      <w:spacing w:before="120"/>
    </w:pPr>
    <w:rPr>
      <w:b/>
      <w:cap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A432D"/>
    <w:rPr>
      <w:rFonts w:ascii="Calibri" w:eastAsia="Times New Roman" w:hAnsi="Calibri" w:cs="Times New Roman"/>
      <w:b/>
      <w:i/>
      <w:caps/>
      <w:sz w:val="24"/>
      <w:szCs w:val="20"/>
      <w:u w:val="single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2016-06-09T18:01:00Z</cp:lastPrinted>
  <dcterms:created xsi:type="dcterms:W3CDTF">2016-06-09T01:25:00Z</dcterms:created>
  <dcterms:modified xsi:type="dcterms:W3CDTF">2016-06-09T18:14:00Z</dcterms:modified>
</cp:coreProperties>
</file>